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E7F" w:rsidRDefault="008B4E7F" w:rsidP="008B4E7F">
      <w:pPr>
        <w:jc w:val="center"/>
        <w:rPr>
          <w:b/>
          <w:sz w:val="28"/>
          <w:szCs w:val="28"/>
        </w:rPr>
      </w:pPr>
    </w:p>
    <w:p w:rsidR="008B4E7F" w:rsidRDefault="008B4E7F" w:rsidP="008B4E7F">
      <w:pPr>
        <w:jc w:val="center"/>
        <w:rPr>
          <w:b/>
          <w:sz w:val="28"/>
          <w:szCs w:val="28"/>
        </w:rPr>
      </w:pPr>
    </w:p>
    <w:p w:rsidR="008C1969" w:rsidRDefault="008B4E7F" w:rsidP="008B4E7F">
      <w:pPr>
        <w:jc w:val="center"/>
        <w:rPr>
          <w:rFonts w:ascii="GillSansLight" w:hAnsi="GillSansLight"/>
          <w:b/>
          <w:sz w:val="28"/>
          <w:szCs w:val="28"/>
        </w:rPr>
      </w:pPr>
      <w:r w:rsidRPr="008B4E7F">
        <w:rPr>
          <w:rFonts w:ascii="GillSansLight" w:hAnsi="GillSansLight"/>
          <w:b/>
          <w:sz w:val="28"/>
          <w:szCs w:val="28"/>
        </w:rPr>
        <w:t>İTOB OSB MÜDÜRLÜĞÜ’NE</w:t>
      </w:r>
    </w:p>
    <w:p w:rsidR="00B25D86" w:rsidRPr="008B4E7F" w:rsidRDefault="00B25D86" w:rsidP="008B4E7F">
      <w:pPr>
        <w:jc w:val="center"/>
        <w:rPr>
          <w:rFonts w:ascii="GillSansLight" w:hAnsi="GillSansLight"/>
          <w:b/>
          <w:sz w:val="28"/>
          <w:szCs w:val="28"/>
        </w:rPr>
      </w:pPr>
    </w:p>
    <w:p w:rsidR="008B4E7F" w:rsidRPr="00B25D86" w:rsidRDefault="008B4E7F" w:rsidP="008B4E7F">
      <w:pPr>
        <w:jc w:val="both"/>
        <w:rPr>
          <w:rFonts w:ascii="GillSansLight" w:hAnsi="GillSansLight"/>
          <w:sz w:val="24"/>
          <w:szCs w:val="24"/>
        </w:rPr>
      </w:pPr>
      <w:r w:rsidRPr="00B25D86">
        <w:rPr>
          <w:rFonts w:ascii="GillSansLight" w:hAnsi="GillSansLight"/>
          <w:sz w:val="24"/>
          <w:szCs w:val="24"/>
        </w:rPr>
        <w:t>Aşağıda adresi ve faaliyet konusu yazılı işyerimin, İzmir Büyükşehir Belediyesi, İtfaiye Daire Başkanlığı’nca yangın önlemleri yönünden tetkik edilerek düzenleyecekleri raporun işyeri açma ve çalıştırma ruhsatı başvuru dosyama konulması için gereğini arz ederiz.</w:t>
      </w:r>
    </w:p>
    <w:p w:rsidR="008B4E7F" w:rsidRPr="00B25D86" w:rsidRDefault="008B4E7F" w:rsidP="008B4E7F">
      <w:pPr>
        <w:jc w:val="both"/>
        <w:rPr>
          <w:rFonts w:ascii="GillSansLight" w:hAnsi="GillSansLight"/>
          <w:sz w:val="24"/>
          <w:szCs w:val="24"/>
        </w:rPr>
      </w:pPr>
    </w:p>
    <w:p w:rsidR="008B4E7F" w:rsidRPr="00B25D86" w:rsidRDefault="008B4E7F" w:rsidP="008B4E7F">
      <w:pPr>
        <w:jc w:val="both"/>
        <w:rPr>
          <w:rFonts w:ascii="GillSansLight" w:hAnsi="GillSansLight"/>
          <w:sz w:val="24"/>
          <w:szCs w:val="24"/>
        </w:rPr>
      </w:pPr>
      <w:r w:rsidRPr="00B25D86">
        <w:rPr>
          <w:rFonts w:ascii="GillSansLight" w:hAnsi="GillSansLight"/>
          <w:sz w:val="24"/>
          <w:szCs w:val="24"/>
        </w:rPr>
        <w:t xml:space="preserve">T.C. Kimlik </w:t>
      </w:r>
      <w:proofErr w:type="gramStart"/>
      <w:r w:rsidRPr="00B25D86">
        <w:rPr>
          <w:rFonts w:ascii="GillSansLight" w:hAnsi="GillSansLight"/>
          <w:sz w:val="24"/>
          <w:szCs w:val="24"/>
        </w:rPr>
        <w:t>No:</w:t>
      </w:r>
      <w:r w:rsidR="0066625A">
        <w:rPr>
          <w:rFonts w:ascii="GillSansLight" w:hAnsi="GillSansLight"/>
          <w:sz w:val="24"/>
          <w:szCs w:val="24"/>
        </w:rPr>
        <w:t xml:space="preserve">   </w:t>
      </w:r>
      <w:proofErr w:type="gramEnd"/>
      <w:r w:rsidR="0066625A" w:rsidRPr="0066625A">
        <w:rPr>
          <w:rFonts w:ascii="GillSansLight" w:hAnsi="GillSansLight"/>
          <w:sz w:val="16"/>
          <w:szCs w:val="16"/>
        </w:rPr>
        <w:t>…………………………</w:t>
      </w:r>
    </w:p>
    <w:p w:rsidR="008B4E7F" w:rsidRPr="00B25D86" w:rsidRDefault="008B4E7F" w:rsidP="008B4E7F">
      <w:pPr>
        <w:jc w:val="both"/>
        <w:rPr>
          <w:rFonts w:ascii="GillSansLight" w:hAnsi="GillSansLight"/>
          <w:sz w:val="24"/>
          <w:szCs w:val="24"/>
        </w:rPr>
      </w:pPr>
      <w:r w:rsidRPr="00B25D86">
        <w:rPr>
          <w:rFonts w:ascii="GillSansLight" w:hAnsi="GillSansLight"/>
          <w:sz w:val="24"/>
          <w:szCs w:val="24"/>
        </w:rPr>
        <w:t>Vergi Dairesi / Vergi No:</w:t>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r w:rsidR="0066625A" w:rsidRPr="0066625A">
        <w:rPr>
          <w:rFonts w:ascii="GillSansLight" w:hAnsi="GillSansLight"/>
          <w:sz w:val="24"/>
          <w:szCs w:val="24"/>
        </w:rPr>
        <w:t xml:space="preserve"> /</w:t>
      </w:r>
      <w:r w:rsidR="0066625A">
        <w:rPr>
          <w:rFonts w:ascii="GillSansLight" w:hAnsi="GillSansLight"/>
          <w:sz w:val="16"/>
          <w:szCs w:val="16"/>
        </w:rPr>
        <w:t xml:space="preserve"> ……………………………………</w:t>
      </w:r>
    </w:p>
    <w:p w:rsidR="008B4E7F" w:rsidRPr="0066625A" w:rsidRDefault="008B4E7F" w:rsidP="008B4E7F">
      <w:pPr>
        <w:jc w:val="both"/>
        <w:rPr>
          <w:rFonts w:ascii="GillSansLight" w:hAnsi="GillSansLight"/>
          <w:sz w:val="16"/>
          <w:szCs w:val="16"/>
        </w:rPr>
      </w:pPr>
      <w:r w:rsidRPr="00B25D86">
        <w:rPr>
          <w:rFonts w:ascii="GillSansLight" w:hAnsi="GillSansLight"/>
          <w:sz w:val="24"/>
          <w:szCs w:val="24"/>
        </w:rPr>
        <w:t xml:space="preserve">İşyeri </w:t>
      </w:r>
      <w:proofErr w:type="spellStart"/>
      <w:proofErr w:type="gramStart"/>
      <w:r w:rsidRPr="00B25D86">
        <w:rPr>
          <w:rFonts w:ascii="GillSansLight" w:hAnsi="GillSansLight"/>
          <w:sz w:val="24"/>
          <w:szCs w:val="24"/>
        </w:rPr>
        <w:t>Ünvanı</w:t>
      </w:r>
      <w:proofErr w:type="spellEnd"/>
      <w:r w:rsidRPr="00B25D86">
        <w:rPr>
          <w:rFonts w:ascii="GillSansLight" w:hAnsi="GillSansLight"/>
          <w:sz w:val="24"/>
          <w:szCs w:val="24"/>
        </w:rPr>
        <w:t>:</w:t>
      </w:r>
      <w:r w:rsidR="0066625A">
        <w:rPr>
          <w:rFonts w:ascii="GillSansLight" w:hAnsi="GillSansLight"/>
          <w:sz w:val="24"/>
          <w:szCs w:val="24"/>
        </w:rPr>
        <w:t xml:space="preserve">  </w:t>
      </w:r>
      <w:r w:rsidR="0066625A" w:rsidRPr="0066625A">
        <w:rPr>
          <w:rFonts w:ascii="GillSansLight" w:hAnsi="GillSansLight"/>
          <w:sz w:val="16"/>
          <w:szCs w:val="16"/>
        </w:rPr>
        <w:t>…</w:t>
      </w:r>
      <w:proofErr w:type="gramEnd"/>
      <w:r w:rsidR="0066625A" w:rsidRPr="0066625A">
        <w:rPr>
          <w:rFonts w:ascii="GillSansLight" w:hAnsi="GillSansLight"/>
          <w:sz w:val="16"/>
          <w:szCs w:val="16"/>
        </w:rPr>
        <w:t>………………………………</w:t>
      </w:r>
      <w:r w:rsidR="0066625A">
        <w:rPr>
          <w:rFonts w:ascii="GillSansLight" w:hAnsi="GillSansLight"/>
          <w:sz w:val="16"/>
          <w:szCs w:val="16"/>
        </w:rPr>
        <w:t>………………………………………………………</w:t>
      </w:r>
      <w:r w:rsidR="000A1A3F">
        <w:rPr>
          <w:rFonts w:ascii="GillSansLight" w:hAnsi="GillSansLight"/>
          <w:sz w:val="16"/>
          <w:szCs w:val="16"/>
        </w:rPr>
        <w:t>……</w:t>
      </w:r>
      <w:r w:rsidR="0066625A">
        <w:rPr>
          <w:rFonts w:ascii="GillSansLight" w:hAnsi="GillSansLight"/>
          <w:sz w:val="16"/>
          <w:szCs w:val="16"/>
        </w:rPr>
        <w:t>……….</w:t>
      </w:r>
    </w:p>
    <w:p w:rsidR="008B4E7F" w:rsidRPr="0066625A" w:rsidRDefault="0066625A" w:rsidP="008B4E7F">
      <w:pPr>
        <w:jc w:val="both"/>
        <w:rPr>
          <w:rFonts w:ascii="GillSansLight" w:hAnsi="GillSansLight"/>
          <w:sz w:val="16"/>
          <w:szCs w:val="16"/>
        </w:rPr>
      </w:pPr>
      <w:r w:rsidRPr="0066625A">
        <w:rPr>
          <w:rFonts w:ascii="GillSansLight" w:hAnsi="GillSansLight"/>
          <w:sz w:val="16"/>
          <w:szCs w:val="16"/>
        </w:rPr>
        <w:t>………………………………………………………………………………………………………</w:t>
      </w:r>
      <w:r w:rsidR="000A1A3F">
        <w:rPr>
          <w:rFonts w:ascii="GillSansLight" w:hAnsi="GillSansLight"/>
          <w:sz w:val="16"/>
          <w:szCs w:val="16"/>
        </w:rPr>
        <w:t>…….</w:t>
      </w:r>
      <w:r w:rsidRPr="0066625A">
        <w:rPr>
          <w:rFonts w:ascii="GillSansLight" w:hAnsi="GillSansLight"/>
          <w:sz w:val="16"/>
          <w:szCs w:val="16"/>
        </w:rPr>
        <w:t>………………..</w:t>
      </w:r>
    </w:p>
    <w:p w:rsidR="008B4E7F" w:rsidRDefault="008B4E7F" w:rsidP="008B4E7F">
      <w:pPr>
        <w:jc w:val="both"/>
        <w:rPr>
          <w:rFonts w:ascii="GillSansLight" w:hAnsi="GillSansLight"/>
          <w:sz w:val="16"/>
          <w:szCs w:val="16"/>
        </w:rPr>
      </w:pPr>
      <w:r w:rsidRPr="00B25D86">
        <w:rPr>
          <w:rFonts w:ascii="GillSansLight" w:hAnsi="GillSansLight"/>
          <w:sz w:val="24"/>
          <w:szCs w:val="24"/>
        </w:rPr>
        <w:t xml:space="preserve">İşyeri </w:t>
      </w:r>
      <w:proofErr w:type="gramStart"/>
      <w:r w:rsidRPr="00B25D86">
        <w:rPr>
          <w:rFonts w:ascii="GillSansLight" w:hAnsi="GillSansLight"/>
          <w:sz w:val="24"/>
          <w:szCs w:val="24"/>
        </w:rPr>
        <w:t>Adresi:</w:t>
      </w:r>
      <w:r w:rsidR="0066625A">
        <w:rPr>
          <w:rFonts w:ascii="GillSansLight" w:hAnsi="GillSansLight"/>
          <w:sz w:val="24"/>
          <w:szCs w:val="24"/>
        </w:rPr>
        <w:t xml:space="preserve">  </w:t>
      </w:r>
      <w:r w:rsidR="0066625A" w:rsidRPr="0066625A">
        <w:rPr>
          <w:rFonts w:ascii="GillSansLight" w:hAnsi="GillSansLight"/>
          <w:sz w:val="16"/>
          <w:szCs w:val="16"/>
        </w:rPr>
        <w:t>…</w:t>
      </w:r>
      <w:proofErr w:type="gramEnd"/>
      <w:r w:rsidR="0066625A" w:rsidRPr="0066625A">
        <w:rPr>
          <w:rFonts w:ascii="GillSansLight" w:hAnsi="GillSansLight"/>
          <w:sz w:val="16"/>
          <w:szCs w:val="16"/>
        </w:rPr>
        <w:t>…………………………………………………………………………………</w:t>
      </w:r>
      <w:r w:rsidR="000A1A3F">
        <w:rPr>
          <w:rFonts w:ascii="GillSansLight" w:hAnsi="GillSansLight"/>
          <w:sz w:val="16"/>
          <w:szCs w:val="16"/>
        </w:rPr>
        <w:t>……</w:t>
      </w:r>
      <w:r w:rsidR="0066625A">
        <w:rPr>
          <w:rFonts w:ascii="GillSansLight" w:hAnsi="GillSansLight"/>
          <w:sz w:val="16"/>
          <w:szCs w:val="16"/>
        </w:rPr>
        <w:t>………………</w:t>
      </w:r>
    </w:p>
    <w:p w:rsidR="000A1A3F" w:rsidRPr="0066625A" w:rsidRDefault="000A1A3F" w:rsidP="008B4E7F">
      <w:pPr>
        <w:jc w:val="both"/>
        <w:rPr>
          <w:rFonts w:ascii="GillSansLight" w:hAnsi="GillSansLight"/>
          <w:sz w:val="16"/>
          <w:szCs w:val="16"/>
        </w:rPr>
      </w:pPr>
      <w:r>
        <w:rPr>
          <w:rFonts w:ascii="GillSansLight" w:hAnsi="GillSansLight"/>
          <w:sz w:val="16"/>
          <w:szCs w:val="16"/>
        </w:rPr>
        <w:t>………………………………………………………………………………………………………………….……………</w:t>
      </w:r>
    </w:p>
    <w:p w:rsidR="000A1A3F" w:rsidRDefault="008B4E7F" w:rsidP="008B4E7F">
      <w:pPr>
        <w:jc w:val="both"/>
        <w:rPr>
          <w:rFonts w:ascii="GillSansLight" w:hAnsi="GillSansLight"/>
          <w:sz w:val="16"/>
          <w:szCs w:val="16"/>
        </w:rPr>
      </w:pPr>
      <w:r w:rsidRPr="00B25D86">
        <w:rPr>
          <w:rFonts w:ascii="GillSansLight" w:hAnsi="GillSansLight"/>
          <w:sz w:val="24"/>
          <w:szCs w:val="24"/>
        </w:rPr>
        <w:t>Faaliyet Konusu:</w:t>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r w:rsidR="000A1A3F">
        <w:rPr>
          <w:rFonts w:ascii="GillSansLight" w:hAnsi="GillSansLight"/>
          <w:sz w:val="16"/>
          <w:szCs w:val="16"/>
        </w:rPr>
        <w:t>……………………</w:t>
      </w:r>
      <w:proofErr w:type="gramStart"/>
      <w:r w:rsidR="000A1A3F">
        <w:rPr>
          <w:rFonts w:ascii="GillSansLight" w:hAnsi="GillSansLight"/>
          <w:sz w:val="16"/>
          <w:szCs w:val="16"/>
        </w:rPr>
        <w:t>…….</w:t>
      </w:r>
      <w:proofErr w:type="gramEnd"/>
      <w:r w:rsidR="000A1A3F">
        <w:rPr>
          <w:rFonts w:ascii="GillSansLight" w:hAnsi="GillSansLight"/>
          <w:sz w:val="16"/>
          <w:szCs w:val="16"/>
        </w:rPr>
        <w:t>.…………….</w:t>
      </w:r>
    </w:p>
    <w:p w:rsidR="008B4E7F" w:rsidRPr="0066625A" w:rsidRDefault="000A1A3F" w:rsidP="008B4E7F">
      <w:pPr>
        <w:jc w:val="both"/>
        <w:rPr>
          <w:rFonts w:ascii="GillSansLight" w:hAnsi="GillSansLight"/>
          <w:sz w:val="16"/>
          <w:szCs w:val="16"/>
        </w:rPr>
      </w:pPr>
      <w:r>
        <w:rPr>
          <w:rFonts w:ascii="GillSansLight" w:hAnsi="GillSansLight"/>
          <w:sz w:val="16"/>
          <w:szCs w:val="16"/>
        </w:rPr>
        <w:t>………………………………………………………………………………………………………………</w:t>
      </w:r>
      <w:r w:rsidR="0066625A">
        <w:rPr>
          <w:rFonts w:ascii="GillSansLight" w:hAnsi="GillSansLight"/>
          <w:sz w:val="16"/>
          <w:szCs w:val="16"/>
        </w:rPr>
        <w:t>……</w:t>
      </w:r>
      <w:r>
        <w:rPr>
          <w:rFonts w:ascii="GillSansLight" w:hAnsi="GillSansLight"/>
          <w:sz w:val="16"/>
          <w:szCs w:val="16"/>
        </w:rPr>
        <w:t>…</w:t>
      </w:r>
      <w:r w:rsidR="0066625A">
        <w:rPr>
          <w:rFonts w:ascii="GillSansLight" w:hAnsi="GillSansLight"/>
          <w:sz w:val="16"/>
          <w:szCs w:val="16"/>
        </w:rPr>
        <w:t>……….</w:t>
      </w:r>
    </w:p>
    <w:p w:rsidR="008B4E7F" w:rsidRPr="00B25D86" w:rsidRDefault="008B4E7F" w:rsidP="008B4E7F">
      <w:pPr>
        <w:jc w:val="both"/>
        <w:rPr>
          <w:rFonts w:ascii="GillSansLight" w:hAnsi="GillSansLight"/>
          <w:sz w:val="24"/>
          <w:szCs w:val="24"/>
        </w:rPr>
      </w:pPr>
    </w:p>
    <w:p w:rsidR="008B4E7F" w:rsidRPr="0066625A" w:rsidRDefault="008B4E7F" w:rsidP="008B4E7F">
      <w:pPr>
        <w:jc w:val="both"/>
        <w:rPr>
          <w:rFonts w:ascii="GillSansLight" w:hAnsi="GillSansLight"/>
          <w:sz w:val="16"/>
          <w:szCs w:val="16"/>
        </w:rPr>
      </w:pPr>
      <w:r w:rsidRPr="00B25D86">
        <w:rPr>
          <w:rFonts w:ascii="GillSansLight" w:hAnsi="GillSansLight"/>
          <w:sz w:val="24"/>
          <w:szCs w:val="24"/>
        </w:rPr>
        <w:t>İşyeri Alanı (m</w:t>
      </w:r>
      <w:r w:rsidRPr="00B25D86">
        <w:rPr>
          <w:rFonts w:ascii="GillSansLight" w:hAnsi="GillSansLight"/>
          <w:sz w:val="24"/>
          <w:szCs w:val="24"/>
          <w:vertAlign w:val="superscript"/>
        </w:rPr>
        <w:t>2</w:t>
      </w:r>
      <w:proofErr w:type="gramStart"/>
      <w:r w:rsidRPr="00B25D86">
        <w:rPr>
          <w:rFonts w:ascii="GillSansLight" w:hAnsi="GillSansLight"/>
          <w:sz w:val="24"/>
          <w:szCs w:val="24"/>
        </w:rPr>
        <w:t xml:space="preserve">):   </w:t>
      </w:r>
      <w:proofErr w:type="gramEnd"/>
      <w:r w:rsidRPr="00B25D86">
        <w:rPr>
          <w:rFonts w:ascii="GillSansLight" w:hAnsi="GillSansLight"/>
          <w:sz w:val="24"/>
          <w:szCs w:val="24"/>
        </w:rPr>
        <w:t>Kapalı Alan:</w:t>
      </w:r>
      <w:r w:rsidRPr="00B25D86">
        <w:rPr>
          <w:rFonts w:ascii="GillSansLight" w:hAnsi="GillSansLight"/>
          <w:sz w:val="24"/>
          <w:szCs w:val="24"/>
        </w:rPr>
        <w:tab/>
      </w:r>
      <w:r w:rsidR="0066625A">
        <w:rPr>
          <w:rFonts w:ascii="GillSansLight" w:hAnsi="GillSansLight"/>
          <w:sz w:val="24"/>
          <w:szCs w:val="24"/>
        </w:rPr>
        <w:t xml:space="preserve"> </w:t>
      </w:r>
      <w:r w:rsidR="0066625A" w:rsidRPr="0066625A">
        <w:rPr>
          <w:rFonts w:ascii="GillSansLight" w:hAnsi="GillSansLight"/>
          <w:sz w:val="16"/>
          <w:szCs w:val="16"/>
        </w:rPr>
        <w:t>……………</w:t>
      </w:r>
      <w:r w:rsidR="0066625A">
        <w:rPr>
          <w:rFonts w:ascii="GillSansLight" w:hAnsi="GillSansLight"/>
          <w:sz w:val="16"/>
          <w:szCs w:val="16"/>
        </w:rPr>
        <w:t>…….</w:t>
      </w:r>
      <w:r w:rsidRPr="00B25D86">
        <w:rPr>
          <w:rFonts w:ascii="GillSansLight" w:hAnsi="GillSansLight"/>
          <w:sz w:val="24"/>
          <w:szCs w:val="24"/>
        </w:rPr>
        <w:tab/>
      </w:r>
      <w:r w:rsidRPr="00B25D86">
        <w:rPr>
          <w:rFonts w:ascii="GillSansLight" w:hAnsi="GillSansLight"/>
          <w:sz w:val="24"/>
          <w:szCs w:val="24"/>
        </w:rPr>
        <w:tab/>
        <w:t>Açık Alan:</w:t>
      </w:r>
      <w:r w:rsidR="0066625A">
        <w:rPr>
          <w:rFonts w:ascii="GillSansLight" w:hAnsi="GillSansLight"/>
          <w:sz w:val="24"/>
          <w:szCs w:val="24"/>
        </w:rPr>
        <w:t xml:space="preserve">  </w:t>
      </w:r>
      <w:r w:rsidR="0066625A" w:rsidRPr="0066625A">
        <w:rPr>
          <w:rFonts w:ascii="GillSansLight" w:hAnsi="GillSansLight"/>
          <w:sz w:val="16"/>
          <w:szCs w:val="16"/>
        </w:rPr>
        <w:t>…………</w:t>
      </w:r>
      <w:r w:rsidR="000A1A3F">
        <w:rPr>
          <w:rFonts w:ascii="GillSansLight" w:hAnsi="GillSansLight"/>
          <w:sz w:val="16"/>
          <w:szCs w:val="16"/>
        </w:rPr>
        <w:t>………</w:t>
      </w:r>
      <w:r w:rsidR="0066625A" w:rsidRPr="0066625A">
        <w:rPr>
          <w:rFonts w:ascii="GillSansLight" w:hAnsi="GillSansLight"/>
          <w:sz w:val="16"/>
          <w:szCs w:val="16"/>
        </w:rPr>
        <w:t>…………</w:t>
      </w:r>
      <w:r w:rsidR="0066625A">
        <w:rPr>
          <w:rFonts w:ascii="GillSansLight" w:hAnsi="GillSansLight"/>
          <w:sz w:val="16"/>
          <w:szCs w:val="16"/>
        </w:rPr>
        <w:t>.</w:t>
      </w:r>
    </w:p>
    <w:p w:rsidR="008B4E7F" w:rsidRPr="0066625A" w:rsidRDefault="008B4E7F" w:rsidP="008B4E7F">
      <w:pPr>
        <w:jc w:val="both"/>
        <w:rPr>
          <w:rFonts w:ascii="GillSansLight" w:hAnsi="GillSansLight"/>
          <w:sz w:val="16"/>
          <w:szCs w:val="16"/>
        </w:rPr>
      </w:pPr>
      <w:r w:rsidRPr="00B25D86">
        <w:rPr>
          <w:rFonts w:ascii="GillSansLight" w:hAnsi="GillSansLight"/>
          <w:sz w:val="24"/>
          <w:szCs w:val="24"/>
        </w:rPr>
        <w:t xml:space="preserve">Cep Telefon </w:t>
      </w:r>
      <w:proofErr w:type="gramStart"/>
      <w:r w:rsidRPr="00B25D86">
        <w:rPr>
          <w:rFonts w:ascii="GillSansLight" w:hAnsi="GillSansLight"/>
          <w:sz w:val="24"/>
          <w:szCs w:val="24"/>
        </w:rPr>
        <w:t>No:</w:t>
      </w:r>
      <w:r w:rsidR="0066625A">
        <w:rPr>
          <w:rFonts w:ascii="GillSansLight" w:hAnsi="GillSansLight"/>
          <w:sz w:val="24"/>
          <w:szCs w:val="24"/>
        </w:rPr>
        <w:t xml:space="preserve">  </w:t>
      </w:r>
      <w:r w:rsidR="0066625A" w:rsidRPr="0066625A">
        <w:rPr>
          <w:rFonts w:ascii="GillSansLight" w:hAnsi="GillSansLight"/>
          <w:sz w:val="16"/>
          <w:szCs w:val="16"/>
        </w:rPr>
        <w:t>…</w:t>
      </w:r>
      <w:proofErr w:type="gramEnd"/>
      <w:r w:rsidR="0066625A" w:rsidRPr="0066625A">
        <w:rPr>
          <w:rFonts w:ascii="GillSansLight" w:hAnsi="GillSansLight"/>
          <w:sz w:val="16"/>
          <w:szCs w:val="16"/>
        </w:rPr>
        <w:t>…………………….</w:t>
      </w:r>
    </w:p>
    <w:p w:rsidR="008B4E7F" w:rsidRPr="00B25D86" w:rsidRDefault="008B4E7F" w:rsidP="008B4E7F">
      <w:pPr>
        <w:jc w:val="both"/>
        <w:rPr>
          <w:rFonts w:ascii="GillSansLight" w:hAnsi="GillSansLight"/>
          <w:sz w:val="24"/>
          <w:szCs w:val="24"/>
        </w:rPr>
      </w:pPr>
      <w:r w:rsidRPr="00B25D86">
        <w:rPr>
          <w:rFonts w:ascii="GillSansLight" w:hAnsi="GillSansLight"/>
          <w:sz w:val="24"/>
          <w:szCs w:val="24"/>
        </w:rPr>
        <w:t xml:space="preserve">E-Mail </w:t>
      </w:r>
      <w:proofErr w:type="gramStart"/>
      <w:r w:rsidRPr="00B25D86">
        <w:rPr>
          <w:rFonts w:ascii="GillSansLight" w:hAnsi="GillSansLight"/>
          <w:sz w:val="24"/>
          <w:szCs w:val="24"/>
        </w:rPr>
        <w:t>Adres:</w:t>
      </w:r>
      <w:r w:rsidR="0066625A">
        <w:rPr>
          <w:rFonts w:ascii="GillSansLight" w:hAnsi="GillSansLight"/>
          <w:sz w:val="24"/>
          <w:szCs w:val="24"/>
        </w:rPr>
        <w:t xml:space="preserve">  </w:t>
      </w:r>
      <w:r w:rsidR="0066625A" w:rsidRPr="0066625A">
        <w:rPr>
          <w:rFonts w:ascii="GillSansLight" w:hAnsi="GillSansLight"/>
          <w:sz w:val="16"/>
          <w:szCs w:val="16"/>
        </w:rPr>
        <w:t>…</w:t>
      </w:r>
      <w:proofErr w:type="gramEnd"/>
      <w:r w:rsidR="0066625A" w:rsidRPr="0066625A">
        <w:rPr>
          <w:rFonts w:ascii="GillSansLight" w:hAnsi="GillSansLight"/>
          <w:sz w:val="16"/>
          <w:szCs w:val="16"/>
        </w:rPr>
        <w:t>…………………………</w:t>
      </w:r>
      <w:r w:rsidR="0066625A">
        <w:rPr>
          <w:rFonts w:ascii="GillSansLight" w:hAnsi="GillSansLight"/>
          <w:sz w:val="16"/>
          <w:szCs w:val="16"/>
        </w:rPr>
        <w:t>………………..</w:t>
      </w:r>
    </w:p>
    <w:p w:rsidR="008B4E7F" w:rsidRPr="00B25D86" w:rsidRDefault="008B4E7F" w:rsidP="008B4E7F">
      <w:pPr>
        <w:jc w:val="both"/>
        <w:rPr>
          <w:rFonts w:ascii="GillSansLight" w:hAnsi="GillSansLight"/>
          <w:sz w:val="24"/>
          <w:szCs w:val="24"/>
        </w:rPr>
      </w:pP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66625A">
        <w:rPr>
          <w:rFonts w:ascii="GillSansLight" w:hAnsi="GillSansLight"/>
          <w:sz w:val="16"/>
          <w:szCs w:val="16"/>
        </w:rPr>
        <w:t xml:space="preserve">          </w:t>
      </w:r>
      <w:r w:rsidR="0066625A" w:rsidRPr="0066625A">
        <w:rPr>
          <w:rFonts w:ascii="GillSansLight" w:hAnsi="GillSansLight"/>
          <w:sz w:val="16"/>
          <w:szCs w:val="16"/>
        </w:rPr>
        <w:t>..</w:t>
      </w:r>
      <w:r w:rsidRPr="0066625A">
        <w:rPr>
          <w:rFonts w:ascii="GillSansLight" w:hAnsi="GillSansLight"/>
          <w:sz w:val="16"/>
          <w:szCs w:val="16"/>
        </w:rPr>
        <w:t xml:space="preserve">…. </w:t>
      </w:r>
      <w:r w:rsidRPr="00B25D86">
        <w:rPr>
          <w:rFonts w:ascii="GillSansLight" w:hAnsi="GillSansLight"/>
          <w:sz w:val="24"/>
          <w:szCs w:val="24"/>
        </w:rPr>
        <w:t xml:space="preserve">/ </w:t>
      </w:r>
      <w:r w:rsidR="0066625A" w:rsidRPr="0066625A">
        <w:rPr>
          <w:rFonts w:ascii="GillSansLight" w:hAnsi="GillSansLight"/>
          <w:sz w:val="16"/>
          <w:szCs w:val="16"/>
        </w:rPr>
        <w:t>...</w:t>
      </w:r>
      <w:r w:rsidRPr="0066625A">
        <w:rPr>
          <w:rFonts w:ascii="GillSansLight" w:hAnsi="GillSansLight"/>
          <w:sz w:val="16"/>
          <w:szCs w:val="16"/>
        </w:rPr>
        <w:t>….</w:t>
      </w:r>
      <w:r w:rsidRPr="00B25D86">
        <w:rPr>
          <w:rFonts w:ascii="GillSansLight" w:hAnsi="GillSansLight"/>
          <w:sz w:val="24"/>
          <w:szCs w:val="24"/>
        </w:rPr>
        <w:t xml:space="preserve"> / 201</w:t>
      </w:r>
      <w:r w:rsidR="004F5F4C">
        <w:rPr>
          <w:rFonts w:ascii="GillSansLight" w:hAnsi="GillSansLight"/>
          <w:sz w:val="24"/>
          <w:szCs w:val="24"/>
        </w:rPr>
        <w:t>8</w:t>
      </w:r>
      <w:bookmarkStart w:id="0" w:name="_GoBack"/>
      <w:bookmarkEnd w:id="0"/>
    </w:p>
    <w:p w:rsidR="008B4E7F" w:rsidRDefault="008B4E7F" w:rsidP="008B4E7F">
      <w:pPr>
        <w:jc w:val="both"/>
        <w:rPr>
          <w:rFonts w:ascii="GillSansLight" w:hAnsi="GillSansLight"/>
          <w:sz w:val="24"/>
          <w:szCs w:val="24"/>
        </w:rPr>
      </w:pP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r>
      <w:r w:rsidRPr="00B25D86">
        <w:rPr>
          <w:rFonts w:ascii="GillSansLight" w:hAnsi="GillSansLight"/>
          <w:sz w:val="24"/>
          <w:szCs w:val="24"/>
        </w:rPr>
        <w:tab/>
        <w:t xml:space="preserve">Ad </w:t>
      </w:r>
      <w:proofErr w:type="spellStart"/>
      <w:r w:rsidRPr="00B25D86">
        <w:rPr>
          <w:rFonts w:ascii="GillSansLight" w:hAnsi="GillSansLight"/>
          <w:sz w:val="24"/>
          <w:szCs w:val="24"/>
        </w:rPr>
        <w:t>Soyad</w:t>
      </w:r>
      <w:proofErr w:type="spellEnd"/>
      <w:r w:rsidRPr="00B25D86">
        <w:rPr>
          <w:rFonts w:ascii="GillSansLight" w:hAnsi="GillSansLight"/>
          <w:sz w:val="24"/>
          <w:szCs w:val="24"/>
        </w:rPr>
        <w:t xml:space="preserve"> – Kaşe </w:t>
      </w:r>
      <w:r w:rsidR="00B25D86">
        <w:rPr>
          <w:rFonts w:ascii="GillSansLight" w:hAnsi="GillSansLight"/>
          <w:sz w:val="24"/>
          <w:szCs w:val="24"/>
        </w:rPr>
        <w:t>–</w:t>
      </w:r>
      <w:r w:rsidRPr="00B25D86">
        <w:rPr>
          <w:rFonts w:ascii="GillSansLight" w:hAnsi="GillSansLight"/>
          <w:sz w:val="24"/>
          <w:szCs w:val="24"/>
        </w:rPr>
        <w:t xml:space="preserve"> İmza</w:t>
      </w: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b/>
          <w:sz w:val="24"/>
          <w:szCs w:val="24"/>
          <w:u w:val="single"/>
        </w:rPr>
      </w:pPr>
    </w:p>
    <w:p w:rsidR="00B25D86" w:rsidRDefault="00B25D86" w:rsidP="008B4E7F">
      <w:pPr>
        <w:jc w:val="both"/>
        <w:rPr>
          <w:rFonts w:ascii="GillSansLight" w:hAnsi="GillSansLight"/>
          <w:b/>
          <w:sz w:val="24"/>
          <w:szCs w:val="24"/>
          <w:u w:val="single"/>
        </w:rPr>
      </w:pPr>
    </w:p>
    <w:p w:rsidR="00B25D86" w:rsidRDefault="00B25D86" w:rsidP="008B4E7F">
      <w:pPr>
        <w:jc w:val="both"/>
        <w:rPr>
          <w:rFonts w:ascii="GillSansLight" w:hAnsi="GillSansLight"/>
          <w:b/>
          <w:sz w:val="24"/>
          <w:szCs w:val="24"/>
          <w:u w:val="single"/>
        </w:rPr>
      </w:pPr>
      <w:r w:rsidRPr="00B25D86">
        <w:rPr>
          <w:rFonts w:ascii="GillSansLight" w:hAnsi="GillSansLight"/>
          <w:b/>
          <w:sz w:val="24"/>
          <w:szCs w:val="24"/>
          <w:u w:val="single"/>
        </w:rPr>
        <w:t>BAŞVURU SIRASINDA İSTENİLECEK BELGELER:</w:t>
      </w:r>
    </w:p>
    <w:p w:rsidR="00B25D86" w:rsidRPr="00B25D86" w:rsidRDefault="00B25D86" w:rsidP="008B4E7F">
      <w:pPr>
        <w:jc w:val="both"/>
        <w:rPr>
          <w:rFonts w:ascii="GillSansLight" w:hAnsi="GillSansLight"/>
          <w:b/>
          <w:sz w:val="24"/>
          <w:szCs w:val="24"/>
          <w:u w:val="single"/>
        </w:rPr>
      </w:pPr>
    </w:p>
    <w:p w:rsidR="00B25D86" w:rsidRPr="00B25D86" w:rsidRDefault="00B25D86" w:rsidP="008B4E7F">
      <w:pPr>
        <w:jc w:val="both"/>
        <w:rPr>
          <w:rFonts w:ascii="GillSansLight" w:hAnsi="GillSansLight"/>
          <w:b/>
          <w:sz w:val="24"/>
          <w:szCs w:val="24"/>
        </w:rPr>
      </w:pPr>
      <w:r w:rsidRPr="00B25D86">
        <w:rPr>
          <w:rFonts w:ascii="GillSansLight" w:hAnsi="GillSansLight"/>
          <w:b/>
          <w:sz w:val="24"/>
          <w:szCs w:val="24"/>
        </w:rPr>
        <w:t xml:space="preserve"> Kurum </w:t>
      </w:r>
      <w:proofErr w:type="gramStart"/>
      <w:r w:rsidRPr="00B25D86">
        <w:rPr>
          <w:rFonts w:ascii="GillSansLight" w:hAnsi="GillSansLight"/>
          <w:b/>
          <w:sz w:val="24"/>
          <w:szCs w:val="24"/>
        </w:rPr>
        <w:t>ise ;</w:t>
      </w:r>
      <w:proofErr w:type="gramEnd"/>
    </w:p>
    <w:p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 xml:space="preserve">Yapı Kullanım İzin Belgesi veya yerine geçecek metrekare bildirir bir </w:t>
      </w:r>
      <w:proofErr w:type="gramStart"/>
      <w:r>
        <w:rPr>
          <w:rFonts w:ascii="GillSansLight" w:hAnsi="GillSansLight"/>
          <w:sz w:val="24"/>
          <w:szCs w:val="24"/>
        </w:rPr>
        <w:t>belge ,</w:t>
      </w:r>
      <w:proofErr w:type="gramEnd"/>
    </w:p>
    <w:p w:rsidR="00B25D86" w:rsidRDefault="00B25D86" w:rsidP="00B25D86">
      <w:pPr>
        <w:pStyle w:val="ListeParagraf"/>
        <w:numPr>
          <w:ilvl w:val="0"/>
          <w:numId w:val="1"/>
        </w:numPr>
        <w:jc w:val="both"/>
        <w:rPr>
          <w:rFonts w:ascii="GillSansLight" w:hAnsi="GillSansLight"/>
          <w:sz w:val="24"/>
          <w:szCs w:val="24"/>
        </w:rPr>
      </w:pPr>
      <w:proofErr w:type="gramStart"/>
      <w:r>
        <w:rPr>
          <w:rFonts w:ascii="GillSansLight" w:hAnsi="GillSansLight"/>
          <w:sz w:val="24"/>
          <w:szCs w:val="24"/>
        </w:rPr>
        <w:t>Tapu ,</w:t>
      </w:r>
      <w:proofErr w:type="gramEnd"/>
    </w:p>
    <w:p w:rsidR="00B25D86" w:rsidRDefault="00B25D86" w:rsidP="00B25D86">
      <w:pPr>
        <w:pStyle w:val="ListeParagraf"/>
        <w:numPr>
          <w:ilvl w:val="0"/>
          <w:numId w:val="1"/>
        </w:numPr>
        <w:jc w:val="both"/>
        <w:rPr>
          <w:rFonts w:ascii="GillSansLight" w:hAnsi="GillSansLight"/>
          <w:sz w:val="24"/>
          <w:szCs w:val="24"/>
        </w:rPr>
      </w:pPr>
      <w:proofErr w:type="spellStart"/>
      <w:r>
        <w:rPr>
          <w:rFonts w:ascii="GillSansLight" w:hAnsi="GillSansLight"/>
          <w:sz w:val="24"/>
          <w:szCs w:val="24"/>
        </w:rPr>
        <w:t>Numarataj</w:t>
      </w:r>
      <w:proofErr w:type="spellEnd"/>
      <w:r>
        <w:rPr>
          <w:rFonts w:ascii="GillSansLight" w:hAnsi="GillSansLight"/>
          <w:sz w:val="24"/>
          <w:szCs w:val="24"/>
        </w:rPr>
        <w:t xml:space="preserve"> </w:t>
      </w:r>
      <w:proofErr w:type="gramStart"/>
      <w:r>
        <w:rPr>
          <w:rFonts w:ascii="GillSansLight" w:hAnsi="GillSansLight"/>
          <w:sz w:val="24"/>
          <w:szCs w:val="24"/>
        </w:rPr>
        <w:t>Belgesi ,</w:t>
      </w:r>
      <w:proofErr w:type="gramEnd"/>
    </w:p>
    <w:p w:rsidR="00B25D86" w:rsidRDefault="00B25D86" w:rsidP="00B25D86">
      <w:pPr>
        <w:pStyle w:val="ListeParagraf"/>
        <w:numPr>
          <w:ilvl w:val="0"/>
          <w:numId w:val="1"/>
        </w:numPr>
        <w:jc w:val="both"/>
        <w:rPr>
          <w:rFonts w:ascii="GillSansLight" w:hAnsi="GillSansLight"/>
          <w:sz w:val="24"/>
          <w:szCs w:val="24"/>
        </w:rPr>
      </w:pPr>
      <w:proofErr w:type="gramStart"/>
      <w:r>
        <w:rPr>
          <w:rFonts w:ascii="GillSansLight" w:hAnsi="GillSansLight"/>
          <w:sz w:val="24"/>
          <w:szCs w:val="24"/>
        </w:rPr>
        <w:t>Vekaletname ,</w:t>
      </w:r>
      <w:proofErr w:type="gramEnd"/>
    </w:p>
    <w:p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 xml:space="preserve">İmza </w:t>
      </w:r>
      <w:proofErr w:type="gramStart"/>
      <w:r>
        <w:rPr>
          <w:rFonts w:ascii="GillSansLight" w:hAnsi="GillSansLight"/>
          <w:sz w:val="24"/>
          <w:szCs w:val="24"/>
        </w:rPr>
        <w:t>Sirküleri ,</w:t>
      </w:r>
      <w:proofErr w:type="gramEnd"/>
    </w:p>
    <w:p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 xml:space="preserve">Ticaret Sicil </w:t>
      </w:r>
      <w:proofErr w:type="gramStart"/>
      <w:r>
        <w:rPr>
          <w:rFonts w:ascii="GillSansLight" w:hAnsi="GillSansLight"/>
          <w:sz w:val="24"/>
          <w:szCs w:val="24"/>
        </w:rPr>
        <w:t>Gazetesi ,</w:t>
      </w:r>
      <w:proofErr w:type="gramEnd"/>
    </w:p>
    <w:p w:rsidR="00B25D86" w:rsidRDefault="00B25D86" w:rsidP="00B25D86">
      <w:pPr>
        <w:jc w:val="both"/>
        <w:rPr>
          <w:rFonts w:ascii="GillSansLight" w:hAnsi="GillSansLight"/>
          <w:b/>
          <w:sz w:val="24"/>
          <w:szCs w:val="24"/>
        </w:rPr>
      </w:pPr>
      <w:r w:rsidRPr="00B25D86">
        <w:rPr>
          <w:rFonts w:ascii="GillSansLight" w:hAnsi="GillSansLight"/>
          <w:b/>
          <w:sz w:val="24"/>
          <w:szCs w:val="24"/>
        </w:rPr>
        <w:t xml:space="preserve">   Şahıs </w:t>
      </w:r>
      <w:proofErr w:type="gramStart"/>
      <w:r w:rsidRPr="00B25D86">
        <w:rPr>
          <w:rFonts w:ascii="GillSansLight" w:hAnsi="GillSansLight"/>
          <w:b/>
          <w:sz w:val="24"/>
          <w:szCs w:val="24"/>
        </w:rPr>
        <w:t>ise ;</w:t>
      </w:r>
      <w:proofErr w:type="gramEnd"/>
    </w:p>
    <w:p w:rsidR="00B25D86" w:rsidRDefault="00B25D86" w:rsidP="00B25D86">
      <w:pPr>
        <w:pStyle w:val="ListeParagraf"/>
        <w:numPr>
          <w:ilvl w:val="0"/>
          <w:numId w:val="1"/>
        </w:numPr>
        <w:jc w:val="both"/>
        <w:rPr>
          <w:rFonts w:ascii="GillSansLight" w:hAnsi="GillSansLight"/>
          <w:sz w:val="24"/>
          <w:szCs w:val="24"/>
        </w:rPr>
      </w:pPr>
      <w:r>
        <w:rPr>
          <w:rFonts w:ascii="GillSansLight" w:hAnsi="GillSansLight"/>
          <w:sz w:val="24"/>
          <w:szCs w:val="24"/>
        </w:rPr>
        <w:t xml:space="preserve">Yapı Kullanım İzin Belgesi veya yerine geçecek metrekare bildirir bir </w:t>
      </w:r>
      <w:proofErr w:type="gramStart"/>
      <w:r>
        <w:rPr>
          <w:rFonts w:ascii="GillSansLight" w:hAnsi="GillSansLight"/>
          <w:sz w:val="24"/>
          <w:szCs w:val="24"/>
        </w:rPr>
        <w:t>belge ,</w:t>
      </w:r>
      <w:proofErr w:type="gramEnd"/>
    </w:p>
    <w:p w:rsidR="00B25D86" w:rsidRDefault="00B25D86" w:rsidP="00B25D86">
      <w:pPr>
        <w:pStyle w:val="ListeParagraf"/>
        <w:numPr>
          <w:ilvl w:val="0"/>
          <w:numId w:val="1"/>
        </w:numPr>
        <w:jc w:val="both"/>
        <w:rPr>
          <w:rFonts w:ascii="GillSansLight" w:hAnsi="GillSansLight"/>
          <w:sz w:val="24"/>
          <w:szCs w:val="24"/>
        </w:rPr>
      </w:pPr>
      <w:proofErr w:type="spellStart"/>
      <w:r>
        <w:rPr>
          <w:rFonts w:ascii="GillSansLight" w:hAnsi="GillSansLight"/>
          <w:sz w:val="24"/>
          <w:szCs w:val="24"/>
        </w:rPr>
        <w:t>Numarataj</w:t>
      </w:r>
      <w:proofErr w:type="spellEnd"/>
      <w:r>
        <w:rPr>
          <w:rFonts w:ascii="GillSansLight" w:hAnsi="GillSansLight"/>
          <w:sz w:val="24"/>
          <w:szCs w:val="24"/>
        </w:rPr>
        <w:t xml:space="preserve"> </w:t>
      </w:r>
      <w:proofErr w:type="gramStart"/>
      <w:r>
        <w:rPr>
          <w:rFonts w:ascii="GillSansLight" w:hAnsi="GillSansLight"/>
          <w:sz w:val="24"/>
          <w:szCs w:val="24"/>
        </w:rPr>
        <w:t>Belgesi ,</w:t>
      </w:r>
      <w:proofErr w:type="gramEnd"/>
    </w:p>
    <w:p w:rsidR="00B25D86" w:rsidRDefault="00B25D86" w:rsidP="00B25D86">
      <w:pPr>
        <w:pStyle w:val="ListeParagraf"/>
        <w:numPr>
          <w:ilvl w:val="0"/>
          <w:numId w:val="1"/>
        </w:numPr>
        <w:jc w:val="both"/>
        <w:rPr>
          <w:rFonts w:ascii="GillSansLight" w:hAnsi="GillSansLight"/>
          <w:sz w:val="24"/>
          <w:szCs w:val="24"/>
        </w:rPr>
      </w:pPr>
      <w:proofErr w:type="gramStart"/>
      <w:r>
        <w:rPr>
          <w:rFonts w:ascii="GillSansLight" w:hAnsi="GillSansLight"/>
          <w:sz w:val="24"/>
          <w:szCs w:val="24"/>
        </w:rPr>
        <w:t>Vekaletname ,</w:t>
      </w:r>
      <w:proofErr w:type="gramEnd"/>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Default="00B25D86" w:rsidP="008B4E7F">
      <w:pPr>
        <w:jc w:val="both"/>
        <w:rPr>
          <w:rFonts w:ascii="GillSansLight" w:hAnsi="GillSansLight"/>
          <w:sz w:val="24"/>
          <w:szCs w:val="24"/>
        </w:rPr>
      </w:pPr>
    </w:p>
    <w:p w:rsidR="00B25D86" w:rsidRPr="00B25D86" w:rsidRDefault="00B25D86" w:rsidP="008B4E7F">
      <w:pPr>
        <w:jc w:val="both"/>
        <w:rPr>
          <w:rFonts w:ascii="GillSansLight" w:hAnsi="GillSansLight"/>
          <w:sz w:val="24"/>
          <w:szCs w:val="24"/>
        </w:rPr>
      </w:pPr>
    </w:p>
    <w:sectPr w:rsidR="00B25D86" w:rsidRPr="00B25D86" w:rsidSect="008C1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SansLight">
    <w:panose1 w:val="02000606030000020003"/>
    <w:charset w:val="A2"/>
    <w:family w:val="auto"/>
    <w:pitch w:val="variable"/>
    <w:sig w:usb0="80000027" w:usb1="00000000" w:usb2="00000000" w:usb3="00000000" w:csb0="00000011"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E2411A"/>
    <w:multiLevelType w:val="hybridMultilevel"/>
    <w:tmpl w:val="11BEF86E"/>
    <w:lvl w:ilvl="0" w:tplc="D0783A54">
      <w:start w:val="5"/>
      <w:numFmt w:val="bullet"/>
      <w:lvlText w:val="-"/>
      <w:lvlJc w:val="left"/>
      <w:pPr>
        <w:ind w:left="720" w:hanging="360"/>
      </w:pPr>
      <w:rPr>
        <w:rFonts w:ascii="GillSansLight" w:eastAsiaTheme="minorHAnsi" w:hAnsi="GillSansLight"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B4E7F"/>
    <w:rsid w:val="000549C5"/>
    <w:rsid w:val="000A1A3F"/>
    <w:rsid w:val="00106A47"/>
    <w:rsid w:val="004D5E70"/>
    <w:rsid w:val="004F5F4C"/>
    <w:rsid w:val="0066625A"/>
    <w:rsid w:val="00806E1F"/>
    <w:rsid w:val="008259CE"/>
    <w:rsid w:val="008B4E7F"/>
    <w:rsid w:val="008C1969"/>
    <w:rsid w:val="008E64B8"/>
    <w:rsid w:val="00AC61D7"/>
    <w:rsid w:val="00B25D86"/>
    <w:rsid w:val="00C724FA"/>
    <w:rsid w:val="00D21C13"/>
    <w:rsid w:val="00E43E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B2DA6"/>
  <w15:docId w15:val="{E42B74BB-63C1-48BA-A2D1-2B507E7D1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19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D86"/>
    <w:pPr>
      <w:ind w:left="720"/>
      <w:contextualSpacing/>
    </w:pPr>
  </w:style>
  <w:style w:type="paragraph" w:styleId="BalonMetni">
    <w:name w:val="Balloon Text"/>
    <w:basedOn w:val="Normal"/>
    <w:link w:val="BalonMetniChar"/>
    <w:uiPriority w:val="99"/>
    <w:semiHidden/>
    <w:unhideWhenUsed/>
    <w:rsid w:val="004F5F4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F5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48088">
      <w:bodyDiv w:val="1"/>
      <w:marLeft w:val="0"/>
      <w:marRight w:val="0"/>
      <w:marTop w:val="0"/>
      <w:marBottom w:val="0"/>
      <w:divBdr>
        <w:top w:val="none" w:sz="0" w:space="0" w:color="auto"/>
        <w:left w:val="none" w:sz="0" w:space="0" w:color="auto"/>
        <w:bottom w:val="none" w:sz="0" w:space="0" w:color="auto"/>
        <w:right w:val="none" w:sz="0" w:space="0" w:color="auto"/>
      </w:divBdr>
    </w:div>
    <w:div w:id="1709839271">
      <w:bodyDiv w:val="1"/>
      <w:marLeft w:val="0"/>
      <w:marRight w:val="0"/>
      <w:marTop w:val="0"/>
      <w:marBottom w:val="0"/>
      <w:divBdr>
        <w:top w:val="none" w:sz="0" w:space="0" w:color="auto"/>
        <w:left w:val="none" w:sz="0" w:space="0" w:color="auto"/>
        <w:bottom w:val="none" w:sz="0" w:space="0" w:color="auto"/>
        <w:right w:val="none" w:sz="0" w:space="0" w:color="auto"/>
      </w:divBdr>
    </w:div>
    <w:div w:id="2089184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190</Words>
  <Characters>1086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Muge Badak</dc:creator>
  <cp:keywords/>
  <dc:description/>
  <cp:lastModifiedBy>Numan OZEN</cp:lastModifiedBy>
  <cp:revision>8</cp:revision>
  <cp:lastPrinted>2018-01-09T08:48:00Z</cp:lastPrinted>
  <dcterms:created xsi:type="dcterms:W3CDTF">2017-07-25T07:54:00Z</dcterms:created>
  <dcterms:modified xsi:type="dcterms:W3CDTF">2018-01-09T08:48:00Z</dcterms:modified>
</cp:coreProperties>
</file>