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68F11" w14:textId="77777777" w:rsidR="00FD2864" w:rsidRDefault="00FD2864">
      <w:pPr>
        <w:pStyle w:val="GvdeMetni"/>
        <w:rPr>
          <w:rFonts w:ascii="Times New Roman"/>
          <w:sz w:val="26"/>
        </w:rPr>
      </w:pPr>
    </w:p>
    <w:p w14:paraId="02EE996F" w14:textId="77777777" w:rsidR="00FD2864" w:rsidRDefault="00FD2864">
      <w:pPr>
        <w:pStyle w:val="GvdeMetni"/>
        <w:rPr>
          <w:rFonts w:ascii="Times New Roman"/>
          <w:sz w:val="26"/>
        </w:rPr>
      </w:pPr>
    </w:p>
    <w:p w14:paraId="1680DF1D" w14:textId="77777777" w:rsidR="00FD2864" w:rsidRDefault="00FD2864">
      <w:pPr>
        <w:pStyle w:val="GvdeMetni"/>
        <w:rPr>
          <w:rFonts w:ascii="Times New Roman"/>
          <w:sz w:val="26"/>
        </w:rPr>
      </w:pPr>
    </w:p>
    <w:p w14:paraId="176E6DCF" w14:textId="77777777" w:rsidR="00B875F6" w:rsidRDefault="00B875F6" w:rsidP="00B875F6">
      <w:pPr>
        <w:pStyle w:val="GvdeMetni"/>
        <w:spacing w:before="138"/>
        <w:jc w:val="center"/>
        <w:rPr>
          <w:rFonts w:asciiTheme="minorHAnsi" w:hAnsiTheme="minorHAnsi" w:cstheme="minorHAnsi"/>
          <w:b/>
          <w:bCs/>
          <w:szCs w:val="22"/>
        </w:rPr>
      </w:pPr>
      <w:r w:rsidRPr="00B875F6">
        <w:rPr>
          <w:rFonts w:asciiTheme="minorHAnsi" w:hAnsiTheme="minorHAnsi" w:cstheme="minorHAnsi"/>
          <w:b/>
          <w:bCs/>
          <w:szCs w:val="22"/>
        </w:rPr>
        <w:t>YANAN YIKILAN YAPILAR FORMU</w:t>
      </w:r>
    </w:p>
    <w:p w14:paraId="6D4CEDA9" w14:textId="77777777" w:rsidR="00B875F6" w:rsidRPr="00B875F6" w:rsidRDefault="00B875F6" w:rsidP="00B875F6">
      <w:pPr>
        <w:pStyle w:val="GvdeMetni"/>
        <w:spacing w:before="138"/>
        <w:jc w:val="center"/>
        <w:rPr>
          <w:rFonts w:asciiTheme="minorHAnsi" w:hAnsiTheme="minorHAnsi" w:cstheme="minorHAnsi"/>
          <w:b/>
          <w:bCs/>
          <w:szCs w:val="22"/>
        </w:rPr>
      </w:pPr>
    </w:p>
    <w:p w14:paraId="0A703A7E" w14:textId="634D2685" w:rsid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ITOB Organize Sanayi Bölgesinde ……… ada, ……… parselde ……………ruhsat</w:t>
      </w:r>
      <w:r>
        <w:rPr>
          <w:rFonts w:asciiTheme="minorHAnsi" w:hAnsiTheme="minorHAnsi" w:cstheme="minorHAnsi"/>
          <w:sz w:val="22"/>
          <w:szCs w:val="20"/>
        </w:rPr>
        <w:t xml:space="preserve"> </w:t>
      </w:r>
      <w:r w:rsidRPr="00B875F6">
        <w:rPr>
          <w:rFonts w:asciiTheme="minorHAnsi" w:hAnsiTheme="minorHAnsi" w:cstheme="minorHAnsi"/>
          <w:sz w:val="22"/>
          <w:szCs w:val="20"/>
        </w:rPr>
        <w:t>numaralı</w:t>
      </w:r>
      <w:r>
        <w:rPr>
          <w:rFonts w:asciiTheme="minorHAnsi" w:hAnsiTheme="minorHAnsi" w:cstheme="minorHAnsi"/>
          <w:sz w:val="22"/>
          <w:szCs w:val="20"/>
        </w:rPr>
        <w:t xml:space="preserve"> </w:t>
      </w:r>
      <w:r w:rsidRPr="00B875F6">
        <w:rPr>
          <w:rFonts w:asciiTheme="minorHAnsi" w:hAnsiTheme="minorHAnsi" w:cstheme="minorHAnsi"/>
          <w:sz w:val="22"/>
          <w:szCs w:val="20"/>
        </w:rPr>
        <w:t>……………………………</w:t>
      </w:r>
      <w:r>
        <w:rPr>
          <w:rFonts w:asciiTheme="minorHAnsi" w:hAnsiTheme="minorHAnsi" w:cstheme="minorHAnsi"/>
          <w:sz w:val="22"/>
          <w:szCs w:val="20"/>
        </w:rPr>
        <w:t xml:space="preserve">…………………………………………………………………………………… </w:t>
      </w:r>
      <w:r w:rsidRPr="00B875F6">
        <w:rPr>
          <w:rFonts w:asciiTheme="minorHAnsi" w:hAnsiTheme="minorHAnsi" w:cstheme="minorHAnsi"/>
          <w:sz w:val="22"/>
          <w:szCs w:val="20"/>
        </w:rPr>
        <w:t>’ne ait inşaatın Yıkım Ruhsatı için</w:t>
      </w:r>
      <w:r>
        <w:rPr>
          <w:rFonts w:asciiTheme="minorHAnsi" w:hAnsiTheme="minorHAnsi" w:cstheme="minorHAnsi"/>
          <w:sz w:val="22"/>
          <w:szCs w:val="20"/>
        </w:rPr>
        <w:t xml:space="preserve"> </w:t>
      </w:r>
      <w:r w:rsidRPr="00B875F6">
        <w:rPr>
          <w:rFonts w:asciiTheme="minorHAnsi" w:hAnsiTheme="minorHAnsi" w:cstheme="minorHAnsi"/>
          <w:sz w:val="22"/>
          <w:szCs w:val="20"/>
        </w:rPr>
        <w:t>gerekli başvuru belgeleri aşağıdaki</w:t>
      </w:r>
      <w:r>
        <w:rPr>
          <w:rFonts w:asciiTheme="minorHAnsi" w:hAnsiTheme="minorHAnsi" w:cstheme="minorHAnsi"/>
          <w:sz w:val="22"/>
          <w:szCs w:val="20"/>
        </w:rPr>
        <w:t xml:space="preserve"> </w:t>
      </w:r>
      <w:r w:rsidRPr="00B875F6">
        <w:rPr>
          <w:rFonts w:asciiTheme="minorHAnsi" w:hAnsiTheme="minorHAnsi" w:cstheme="minorHAnsi"/>
          <w:sz w:val="22"/>
          <w:szCs w:val="20"/>
        </w:rPr>
        <w:t>şekilde teslim edilmiştir.</w:t>
      </w:r>
    </w:p>
    <w:p w14:paraId="1C4077B4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</w:p>
    <w:p w14:paraId="0E80B364" w14:textId="77777777" w:rsidR="00B875F6" w:rsidRDefault="00B875F6" w:rsidP="00B875F6">
      <w:pPr>
        <w:pStyle w:val="GvdeMetni"/>
        <w:spacing w:before="138"/>
        <w:jc w:val="center"/>
        <w:rPr>
          <w:rFonts w:asciiTheme="minorHAnsi" w:hAnsiTheme="minorHAnsi" w:cstheme="minorHAnsi"/>
          <w:b/>
          <w:bCs/>
          <w:szCs w:val="22"/>
        </w:rPr>
      </w:pPr>
      <w:r w:rsidRPr="00B875F6">
        <w:rPr>
          <w:rFonts w:asciiTheme="minorHAnsi" w:hAnsiTheme="minorHAnsi" w:cstheme="minorHAnsi"/>
          <w:b/>
          <w:bCs/>
          <w:szCs w:val="22"/>
        </w:rPr>
        <w:t>YIKIM RUHSATI İÇİN GEREKLİ BELGELER</w:t>
      </w:r>
    </w:p>
    <w:p w14:paraId="15D29193" w14:textId="77777777" w:rsidR="00B875F6" w:rsidRPr="00B875F6" w:rsidRDefault="00B875F6" w:rsidP="00B875F6">
      <w:pPr>
        <w:pStyle w:val="GvdeMetni"/>
        <w:spacing w:before="138"/>
        <w:jc w:val="center"/>
        <w:rPr>
          <w:rFonts w:asciiTheme="minorHAnsi" w:hAnsiTheme="minorHAnsi" w:cstheme="minorHAnsi"/>
          <w:b/>
          <w:bCs/>
          <w:szCs w:val="22"/>
        </w:rPr>
      </w:pPr>
    </w:p>
    <w:p w14:paraId="7A6EBEF8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1) Başvuru Dilekçesi</w:t>
      </w:r>
    </w:p>
    <w:p w14:paraId="05A1206A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2) Güncel Tapu Fotokopisi veya Tapu Takyidat Belgesi</w:t>
      </w:r>
    </w:p>
    <w:p w14:paraId="116540C7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 xml:space="preserve">3) Tapu Sahibinin Yeni Adresine Ait Yerleşim Yeri Belgesi (Yeni </w:t>
      </w:r>
      <w:proofErr w:type="gramStart"/>
      <w:r w:rsidRPr="00B875F6">
        <w:rPr>
          <w:rFonts w:asciiTheme="minorHAnsi" w:hAnsiTheme="minorHAnsi" w:cstheme="minorHAnsi"/>
          <w:sz w:val="22"/>
          <w:szCs w:val="20"/>
        </w:rPr>
        <w:t>İkametgah</w:t>
      </w:r>
      <w:proofErr w:type="gramEnd"/>
      <w:r w:rsidRPr="00B875F6">
        <w:rPr>
          <w:rFonts w:asciiTheme="minorHAnsi" w:hAnsiTheme="minorHAnsi" w:cstheme="minorHAnsi"/>
          <w:sz w:val="22"/>
          <w:szCs w:val="20"/>
        </w:rPr>
        <w:t xml:space="preserve"> Belgesi)</w:t>
      </w:r>
    </w:p>
    <w:p w14:paraId="7472C398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4) Tapu Sahibine Ait Nüfus Cüzdan Fotokopisi ve şirket bilgileri</w:t>
      </w:r>
    </w:p>
    <w:p w14:paraId="71C68BFC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5) Binanın Fotoğrafları ve/veya binanın boş olduğuna dair yazı</w:t>
      </w:r>
    </w:p>
    <w:p w14:paraId="68F546CB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6) Vaziyet planı (yanan/yıkılan yapının parsel üzerindeki yerini gösterir).</w:t>
      </w:r>
    </w:p>
    <w:p w14:paraId="24A9CA84" w14:textId="1FCBE0FD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7) Müteahhit ile yapı sahibi arasındaki yıkım sözleşmesi</w:t>
      </w:r>
    </w:p>
    <w:p w14:paraId="20CAEB98" w14:textId="5AB86593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8) Müteahhitte Ait Ticari Sicil Kaydı</w:t>
      </w:r>
    </w:p>
    <w:p w14:paraId="23BCDE31" w14:textId="3EFF6244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9) Müteahhitte Ait Vergi Levhası</w:t>
      </w:r>
    </w:p>
    <w:p w14:paraId="1FA4CB94" w14:textId="712F21AD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10) Müteahhitte Ait İmza Sirküleri</w:t>
      </w:r>
    </w:p>
    <w:p w14:paraId="1022B513" w14:textId="231E4C45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11) Müteahhitte Ait firmanın sigorta kaydı</w:t>
      </w:r>
    </w:p>
    <w:p w14:paraId="1E89583F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13) Şantiye Şefine Ait Oda Sicil Belgesi</w:t>
      </w:r>
    </w:p>
    <w:p w14:paraId="160B2129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14) Şantiye Şefi Tarafından İdareye Verilecek Taahhütname</w:t>
      </w:r>
    </w:p>
    <w:p w14:paraId="4403E52E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15) Şantiye Şefi ve Müteahhit Arasındaki Sözleşmesi</w:t>
      </w:r>
    </w:p>
    <w:p w14:paraId="647BF3E5" w14:textId="6880699A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16) Şantiye Şefine Ait Yerleşim Yeri Belgesi (İkametgâh)</w:t>
      </w:r>
    </w:p>
    <w:p w14:paraId="02487E66" w14:textId="77777777" w:rsidR="00B875F6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sz w:val="22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>17) Şantiye Şefine Ait İmza Sirküleri</w:t>
      </w:r>
    </w:p>
    <w:p w14:paraId="72366BB8" w14:textId="698A4B8A" w:rsidR="00FD2864" w:rsidRPr="00B875F6" w:rsidRDefault="00B875F6" w:rsidP="00B875F6">
      <w:pPr>
        <w:pStyle w:val="GvdeMetni"/>
        <w:spacing w:before="138"/>
        <w:rPr>
          <w:rFonts w:asciiTheme="minorHAnsi" w:hAnsiTheme="minorHAnsi" w:cstheme="minorHAnsi"/>
          <w:iCs/>
          <w:sz w:val="20"/>
          <w:szCs w:val="20"/>
        </w:rPr>
      </w:pPr>
      <w:r w:rsidRPr="00B875F6">
        <w:rPr>
          <w:rFonts w:asciiTheme="minorHAnsi" w:hAnsiTheme="minorHAnsi" w:cstheme="minorHAnsi"/>
          <w:sz w:val="22"/>
          <w:szCs w:val="20"/>
        </w:rPr>
        <w:t xml:space="preserve">18) Ruhsat Harcının Ödenmesi (ruhsat bedeli </w:t>
      </w:r>
      <w:r w:rsidR="00EE663D">
        <w:rPr>
          <w:rFonts w:asciiTheme="minorHAnsi" w:hAnsiTheme="minorHAnsi" w:cstheme="minorHAnsi"/>
          <w:sz w:val="22"/>
          <w:szCs w:val="20"/>
        </w:rPr>
        <w:t>7.500</w:t>
      </w:r>
      <w:r w:rsidRPr="00B875F6">
        <w:rPr>
          <w:rFonts w:asciiTheme="minorHAnsi" w:hAnsiTheme="minorHAnsi" w:cstheme="minorHAnsi"/>
          <w:sz w:val="22"/>
          <w:szCs w:val="20"/>
        </w:rPr>
        <w:t xml:space="preserve"> TL)</w:t>
      </w:r>
    </w:p>
    <w:sectPr w:rsidR="00FD2864" w:rsidRPr="00B875F6">
      <w:headerReference w:type="default" r:id="rId6"/>
      <w:footerReference w:type="default" r:id="rId7"/>
      <w:type w:val="continuous"/>
      <w:pgSz w:w="11910" w:h="16850"/>
      <w:pgMar w:top="1940" w:right="1275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A002D" w14:textId="77777777" w:rsidR="00504018" w:rsidRDefault="00504018" w:rsidP="00100A5B">
      <w:r>
        <w:separator/>
      </w:r>
    </w:p>
  </w:endnote>
  <w:endnote w:type="continuationSeparator" w:id="0">
    <w:p w14:paraId="2C23F6C5" w14:textId="77777777" w:rsidR="00504018" w:rsidRDefault="00504018" w:rsidP="0010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99B6" w14:textId="788A9CEC" w:rsidR="00100A5B" w:rsidRPr="00100A5B" w:rsidRDefault="00100A5B" w:rsidP="00100A5B">
    <w:pPr>
      <w:pStyle w:val="AltBilgi"/>
      <w:ind w:left="-709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sz w:val="20"/>
        <w:szCs w:val="20"/>
      </w:rPr>
      <w:t>İM</w:t>
    </w:r>
    <w:r w:rsidRPr="00100A5B">
      <w:rPr>
        <w:rFonts w:asciiTheme="minorHAnsi" w:hAnsiTheme="minorHAnsi" w:cstheme="minorHAnsi"/>
        <w:sz w:val="20"/>
        <w:szCs w:val="20"/>
      </w:rPr>
      <w:t>-</w:t>
    </w:r>
    <w:r w:rsidR="00B875F6">
      <w:rPr>
        <w:rFonts w:asciiTheme="minorHAnsi" w:hAnsiTheme="minorHAnsi" w:cstheme="minorHAnsi"/>
        <w:sz w:val="20"/>
        <w:szCs w:val="20"/>
      </w:rPr>
      <w:t>Lİ</w:t>
    </w:r>
    <w:r w:rsidRPr="00100A5B">
      <w:rPr>
        <w:rFonts w:asciiTheme="minorHAnsi" w:hAnsiTheme="minorHAnsi" w:cstheme="minorHAnsi"/>
        <w:sz w:val="20"/>
        <w:szCs w:val="20"/>
      </w:rPr>
      <w:t>-00</w:t>
    </w:r>
    <w:r w:rsidR="00B875F6">
      <w:rPr>
        <w:rFonts w:asciiTheme="minorHAnsi" w:hAnsiTheme="minorHAnsi" w:cstheme="minorHAnsi"/>
        <w:sz w:val="20"/>
        <w:szCs w:val="20"/>
      </w:rPr>
      <w:t>5</w:t>
    </w:r>
    <w:r w:rsidRPr="00100A5B">
      <w:rPr>
        <w:rFonts w:asciiTheme="minorHAnsi" w:hAnsiTheme="minorHAnsi" w:cstheme="minorHAnsi"/>
        <w:sz w:val="20"/>
        <w:szCs w:val="20"/>
      </w:rPr>
      <w:t>/Yayın Tarihi: 01.02.2025/</w:t>
    </w:r>
    <w:proofErr w:type="spellStart"/>
    <w:r w:rsidRPr="00100A5B">
      <w:rPr>
        <w:rFonts w:asciiTheme="minorHAnsi" w:hAnsiTheme="minorHAnsi" w:cstheme="minorHAnsi"/>
        <w:sz w:val="20"/>
        <w:szCs w:val="20"/>
      </w:rPr>
      <w:t>Rev</w:t>
    </w:r>
    <w:proofErr w:type="spellEnd"/>
    <w:r w:rsidRPr="00100A5B">
      <w:rPr>
        <w:rFonts w:asciiTheme="minorHAnsi" w:hAnsiTheme="minorHAnsi" w:cstheme="minorHAnsi"/>
        <w:sz w:val="20"/>
        <w:szCs w:val="20"/>
      </w:rPr>
      <w:t xml:space="preserve"> No: 00/ </w:t>
    </w:r>
    <w:proofErr w:type="spellStart"/>
    <w:r w:rsidRPr="00100A5B">
      <w:rPr>
        <w:rFonts w:asciiTheme="minorHAnsi" w:hAnsiTheme="minorHAnsi" w:cstheme="minorHAnsi"/>
        <w:sz w:val="20"/>
        <w:szCs w:val="20"/>
      </w:rPr>
      <w:t>Rev</w:t>
    </w:r>
    <w:proofErr w:type="spellEnd"/>
    <w:r w:rsidRPr="00100A5B">
      <w:rPr>
        <w:rFonts w:asciiTheme="minorHAnsi" w:hAnsiTheme="minorHAnsi" w:cstheme="minorHAnsi"/>
        <w:sz w:val="20"/>
        <w:szCs w:val="20"/>
      </w:rPr>
      <w:t>. Tarihi</w:t>
    </w:r>
    <w:proofErr w:type="gramStart"/>
    <w:r w:rsidRPr="00100A5B">
      <w:rPr>
        <w:rFonts w:asciiTheme="minorHAnsi" w:hAnsiTheme="minorHAnsi" w:cstheme="minorHAnsi"/>
        <w:sz w:val="20"/>
        <w:szCs w:val="20"/>
      </w:rPr>
      <w:t>: -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89740" w14:textId="77777777" w:rsidR="00504018" w:rsidRDefault="00504018" w:rsidP="00100A5B">
      <w:r>
        <w:separator/>
      </w:r>
    </w:p>
  </w:footnote>
  <w:footnote w:type="continuationSeparator" w:id="0">
    <w:p w14:paraId="1B4D68C4" w14:textId="77777777" w:rsidR="00504018" w:rsidRDefault="00504018" w:rsidP="00100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11267" w14:textId="1BCDA538" w:rsidR="0036672A" w:rsidRPr="0036672A" w:rsidRDefault="0036672A" w:rsidP="0036672A">
    <w:pPr>
      <w:pStyle w:val="stBilgi"/>
    </w:pPr>
    <w:r w:rsidRPr="0036672A">
      <w:drawing>
        <wp:inline distT="0" distB="0" distL="0" distR="0" wp14:anchorId="349F7E67" wp14:editId="3BBE6A36">
          <wp:extent cx="998220" cy="665480"/>
          <wp:effectExtent l="0" t="0" r="0" b="1270"/>
          <wp:docPr id="159774009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D60238" w14:textId="221BA415" w:rsidR="00B875F6" w:rsidRDefault="00B875F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2864"/>
    <w:rsid w:val="00100A5B"/>
    <w:rsid w:val="00144FFD"/>
    <w:rsid w:val="0036672A"/>
    <w:rsid w:val="00504018"/>
    <w:rsid w:val="006C6A8B"/>
    <w:rsid w:val="008A3191"/>
    <w:rsid w:val="00A63F8A"/>
    <w:rsid w:val="00A731D1"/>
    <w:rsid w:val="00AE3938"/>
    <w:rsid w:val="00B47F77"/>
    <w:rsid w:val="00B875F6"/>
    <w:rsid w:val="00CF6840"/>
    <w:rsid w:val="00EE663D"/>
    <w:rsid w:val="00FD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F7C10"/>
  <w15:docId w15:val="{B0E12C0D-8942-4483-8F7D-0E5B5704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ind w:left="1"/>
    </w:pPr>
    <w:rPr>
      <w:sz w:val="26"/>
      <w:szCs w:val="2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100A5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00A5B"/>
    <w:rPr>
      <w:rFonts w:ascii="Tahoma" w:eastAsia="Tahoma" w:hAnsi="Tahoma" w:cs="Tahom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00A5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00A5B"/>
    <w:rPr>
      <w:rFonts w:ascii="Tahoma" w:eastAsia="Tahoma" w:hAnsi="Tahoma" w:cs="Tahoma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</dc:title>
  <dc:creator>hp</dc:creator>
  <cp:lastModifiedBy>Ecem Alvan BILGIC | İTOB OSB</cp:lastModifiedBy>
  <cp:revision>7</cp:revision>
  <dcterms:created xsi:type="dcterms:W3CDTF">2025-05-21T11:14:00Z</dcterms:created>
  <dcterms:modified xsi:type="dcterms:W3CDTF">2026-08-05T08:14:00Z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2025-03-18T00:00:00Z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Microsoft 365 için</vt:lpwstr>
  </property>
</Properties>
</file>