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550D5" w14:textId="77777777" w:rsidR="00E27B76" w:rsidRDefault="00E27B76" w:rsidP="00BE1AA5">
      <w:pPr>
        <w:spacing w:after="0"/>
        <w:jc w:val="both"/>
        <w:rPr>
          <w:rFonts w:cstheme="minorHAnsi"/>
          <w:b/>
          <w:color w:val="FF0000"/>
          <w:sz w:val="24"/>
          <w:szCs w:val="24"/>
        </w:rPr>
      </w:pPr>
    </w:p>
    <w:p w14:paraId="3FF3CC26" w14:textId="0C24531E" w:rsidR="00BE1AA5" w:rsidRPr="00E27B76" w:rsidRDefault="002D0A6C" w:rsidP="00BE1AA5">
      <w:pPr>
        <w:spacing w:after="0"/>
        <w:jc w:val="both"/>
        <w:rPr>
          <w:rFonts w:cstheme="minorHAnsi"/>
          <w:b/>
          <w:sz w:val="24"/>
          <w:szCs w:val="24"/>
        </w:rPr>
      </w:pPr>
      <w:r w:rsidRPr="00E27B76">
        <w:rPr>
          <w:rFonts w:cstheme="minorHAnsi"/>
          <w:b/>
          <w:color w:val="FF0000"/>
          <w:sz w:val="24"/>
          <w:szCs w:val="24"/>
        </w:rPr>
        <w:t>MAL SAHİBİ TAAHHÜDÜ</w:t>
      </w:r>
    </w:p>
    <w:p w14:paraId="06EB9810" w14:textId="77777777" w:rsidR="00BE1AA5" w:rsidRPr="00E27B76" w:rsidRDefault="00BE1AA5" w:rsidP="00BE1AA5">
      <w:pPr>
        <w:spacing w:after="0"/>
        <w:jc w:val="both"/>
        <w:rPr>
          <w:rFonts w:cstheme="minorHAnsi"/>
          <w:b/>
        </w:rPr>
      </w:pPr>
    </w:p>
    <w:p w14:paraId="17355184" w14:textId="77777777" w:rsidR="00BE1AA5" w:rsidRPr="00E27B76" w:rsidRDefault="00BE1AA5" w:rsidP="00BE1AA5">
      <w:pPr>
        <w:spacing w:after="0"/>
        <w:jc w:val="both"/>
        <w:rPr>
          <w:rFonts w:cstheme="minorHAnsi"/>
          <w:b/>
        </w:rPr>
      </w:pPr>
    </w:p>
    <w:p w14:paraId="7384F52A" w14:textId="77777777" w:rsidR="00BE1AA5" w:rsidRPr="00E27B76" w:rsidRDefault="00BE1AA5" w:rsidP="00BE1AA5">
      <w:pPr>
        <w:spacing w:after="0"/>
        <w:jc w:val="both"/>
        <w:rPr>
          <w:rFonts w:cstheme="minorHAnsi"/>
          <w:b/>
        </w:rPr>
      </w:pPr>
    </w:p>
    <w:p w14:paraId="4EBE3FA6" w14:textId="77777777" w:rsidR="00BE1AA5" w:rsidRPr="00E27B76" w:rsidRDefault="00BE1AA5" w:rsidP="00BE1AA5">
      <w:pPr>
        <w:jc w:val="both"/>
        <w:rPr>
          <w:rFonts w:cstheme="minorHAnsi"/>
          <w:b/>
          <w:sz w:val="24"/>
          <w:szCs w:val="24"/>
        </w:rPr>
      </w:pPr>
      <w:r w:rsidRPr="00E27B76">
        <w:rPr>
          <w:rFonts w:cstheme="minorHAnsi"/>
          <w:b/>
          <w:sz w:val="24"/>
          <w:szCs w:val="24"/>
        </w:rPr>
        <w:t>İTOB ORGANİZE SANAYİ BÖLGESİ MÜDÜRLÜĞÜ’NE,</w:t>
      </w:r>
    </w:p>
    <w:p w14:paraId="739C92A7" w14:textId="77777777" w:rsidR="00BE1AA5" w:rsidRPr="00E27B76" w:rsidRDefault="00BE1AA5" w:rsidP="00BE1AA5">
      <w:pPr>
        <w:spacing w:line="360" w:lineRule="auto"/>
        <w:jc w:val="both"/>
        <w:rPr>
          <w:rFonts w:cstheme="minorHAnsi"/>
          <w:b/>
        </w:rPr>
      </w:pPr>
    </w:p>
    <w:p w14:paraId="4C3864B1" w14:textId="77777777" w:rsidR="00BD024A" w:rsidRPr="00BD024A" w:rsidRDefault="00BD024A" w:rsidP="00BD024A">
      <w:pPr>
        <w:spacing w:line="360" w:lineRule="auto"/>
        <w:jc w:val="both"/>
        <w:rPr>
          <w:rFonts w:cstheme="minorHAnsi"/>
        </w:rPr>
      </w:pPr>
      <w:r w:rsidRPr="00BD024A">
        <w:rPr>
          <w:rFonts w:cstheme="minorHAnsi"/>
        </w:rPr>
        <w:t xml:space="preserve">İTOB Organize Sanayi Bölgesi sınırları içinde yer alan tapunun İzmir ili, Menderes ilçesi, Tekeli Mahallesi, ........ ada ....... parselde kain ve  ………..….. Sokak No:…  Tekeli Menderes İZMİR adresinde, adıma/yetkilisi olduğum şirket adına kayıtlı parsel üzerinde bulunan binamı/binamızı OSB mevzuatı hükümlerine uygun olarak bağımsız bölüm oluşturmadan, bir bütün hallinde sadece ……………………………………….………….. ne kiraya verdiğimi/verdiğimizi, kiracının aidat, elektrik, doğalgaz, kullanım suyu ve atıksu bedeli faturaları ile varsa alt yapı katılım payı bedellerini ödemeden taşınmazdan tahliye olması halinde ve/veya bu faturaları ödemekte 2 ay gecikmesi halinde tarafımın da mal sahibi olarak bu borçlardan müştereken ve müteselsilen sorumlu olduğumu/olduğumuzu gayri kabulü kabul, beyan ve taahhüt ederim/ederiz. </w:t>
      </w:r>
    </w:p>
    <w:p w14:paraId="2A7BB7AA" w14:textId="2E9B9581" w:rsidR="00BD024A" w:rsidRPr="00BD024A" w:rsidRDefault="00BD024A" w:rsidP="00BD024A">
      <w:pPr>
        <w:spacing w:line="360" w:lineRule="auto"/>
        <w:jc w:val="both"/>
        <w:rPr>
          <w:rFonts w:cstheme="minorHAnsi"/>
        </w:rPr>
      </w:pPr>
      <w:r w:rsidRPr="00BD024A">
        <w:rPr>
          <w:rFonts w:cstheme="minorHAnsi"/>
        </w:rPr>
        <w:t>Aynı zamanda kiracının 6 (altı) ay içinde işyeri açma ve çalışma ruhsatı alması gerektiğini ve İTOB OSB Bölge Müdürlüğünce ruhsat almak üzere kendisine elektrik, su, doğalgaz vs hizmeti verildiğini bu süre zarfında işyeri açma ve çalışma ruhsatı almazsa yine Bölge Müdürlüğü tarafından hizmet kesintisi uygulanacağını bildiğimi, şahsımın da işbu taahhütnamede yer alan hususlara aykırı hareket etmem/etmemiz halinde, İTOB OSB Bölge Müdürlüğü’nün OSB Yönetmeliği hükümleri çerçevesinde sağlanan yetkilere istinaden  her türlü hizmeti (elektrik, su, atıksu vs.) keseceğini, taahhüt konusu yerine getirilene kadar başkaca izin ve ruhsat vermeyeceğini ve ayrıca vermiş olduğum/olduğumuz taahhütnameye aykırılıktan dolayı şahsım/şirket yetkilileri hakkında her türlü hukuki işlem başlatma yetkisinin bulunduğunu gayrikabili kabul beyan ve taahhüt ederim/ederiz. …/…/20</w:t>
      </w:r>
      <w:r w:rsidR="0034652B">
        <w:rPr>
          <w:rFonts w:cstheme="minorHAnsi"/>
        </w:rPr>
        <w:t>…</w:t>
      </w:r>
    </w:p>
    <w:p w14:paraId="6DE8E54C" w14:textId="77777777" w:rsidR="00F12CAF" w:rsidRPr="00E27B76" w:rsidRDefault="00F12CAF" w:rsidP="00BE1AA5">
      <w:pPr>
        <w:spacing w:line="360" w:lineRule="auto"/>
        <w:jc w:val="both"/>
        <w:rPr>
          <w:rFonts w:cstheme="minorHAnsi"/>
        </w:rPr>
      </w:pPr>
    </w:p>
    <w:p w14:paraId="72218906" w14:textId="77777777" w:rsidR="00B4317E" w:rsidRPr="00E27B76" w:rsidRDefault="00B4317E" w:rsidP="00B4317E">
      <w:pPr>
        <w:spacing w:after="0" w:line="360" w:lineRule="auto"/>
        <w:jc w:val="both"/>
        <w:rPr>
          <w:rFonts w:cstheme="minorHAnsi"/>
        </w:rPr>
      </w:pPr>
      <w:r w:rsidRPr="00E27B76">
        <w:rPr>
          <w:rFonts w:cstheme="minorHAnsi"/>
        </w:rPr>
        <w:t>KAŞE</w:t>
      </w:r>
    </w:p>
    <w:p w14:paraId="0B92A5C4" w14:textId="77777777" w:rsidR="00BE1AA5" w:rsidRPr="00E27B76" w:rsidRDefault="00B4317E" w:rsidP="00B4317E">
      <w:pPr>
        <w:spacing w:after="0" w:line="360" w:lineRule="auto"/>
        <w:jc w:val="both"/>
        <w:rPr>
          <w:rFonts w:cstheme="minorHAnsi"/>
        </w:rPr>
      </w:pPr>
      <w:r w:rsidRPr="00E27B76">
        <w:rPr>
          <w:rFonts w:cstheme="minorHAnsi"/>
        </w:rPr>
        <w:t>İSİM-</w:t>
      </w:r>
      <w:r w:rsidR="00BE1AA5" w:rsidRPr="00E27B76">
        <w:rPr>
          <w:rFonts w:cstheme="minorHAnsi"/>
        </w:rPr>
        <w:t>İMZA</w:t>
      </w:r>
    </w:p>
    <w:p w14:paraId="72278F07" w14:textId="77777777" w:rsidR="00BE1AA5" w:rsidRPr="00E27B76" w:rsidRDefault="00BE1AA5" w:rsidP="004A5844">
      <w:pPr>
        <w:jc w:val="both"/>
        <w:rPr>
          <w:rFonts w:cstheme="minorHAnsi"/>
          <w:b/>
        </w:rPr>
      </w:pPr>
    </w:p>
    <w:p w14:paraId="72A6FCBF" w14:textId="77777777" w:rsidR="00BE1AA5" w:rsidRPr="00E27B76" w:rsidRDefault="00BE1AA5" w:rsidP="004A5844">
      <w:pPr>
        <w:jc w:val="both"/>
        <w:rPr>
          <w:rFonts w:cstheme="minorHAnsi"/>
          <w:b/>
        </w:rPr>
      </w:pPr>
    </w:p>
    <w:p w14:paraId="0B3B194F" w14:textId="77777777" w:rsidR="004A5844" w:rsidRPr="003B6701" w:rsidRDefault="004A5844" w:rsidP="004A5844">
      <w:pPr>
        <w:jc w:val="both"/>
        <w:rPr>
          <w:rFonts w:ascii="Times New Roman" w:hAnsi="Times New Roman" w:cs="Times New Roman"/>
          <w:b/>
          <w:sz w:val="24"/>
          <w:szCs w:val="24"/>
        </w:rPr>
      </w:pPr>
    </w:p>
    <w:p w14:paraId="5D4D1B17" w14:textId="208DCFBF" w:rsidR="00E27B76" w:rsidRPr="00474B88" w:rsidRDefault="00E27B76" w:rsidP="004A5844">
      <w:pPr>
        <w:rPr>
          <w:b/>
          <w:bCs/>
          <w:i/>
          <w:iCs/>
          <w:color w:val="FF0000"/>
        </w:rPr>
      </w:pPr>
    </w:p>
    <w:sectPr w:rsidR="00E27B76" w:rsidRPr="00474B88" w:rsidSect="00B908D3">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18F09" w14:textId="77777777" w:rsidR="0024708D" w:rsidRDefault="0024708D" w:rsidP="00E27B76">
      <w:pPr>
        <w:spacing w:after="0" w:line="240" w:lineRule="auto"/>
      </w:pPr>
      <w:r>
        <w:separator/>
      </w:r>
    </w:p>
  </w:endnote>
  <w:endnote w:type="continuationSeparator" w:id="0">
    <w:p w14:paraId="2DDE3353" w14:textId="77777777" w:rsidR="0024708D" w:rsidRDefault="0024708D" w:rsidP="00E27B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7E9E4" w14:textId="6A3F7E2D" w:rsidR="00E27B76" w:rsidRPr="00BD024A" w:rsidRDefault="00E27B76" w:rsidP="00E27B76">
    <w:pPr>
      <w:pStyle w:val="AltBilgi"/>
      <w:ind w:left="-709"/>
      <w:rPr>
        <w:b/>
        <w:bCs/>
        <w:sz w:val="20"/>
        <w:szCs w:val="20"/>
      </w:rPr>
    </w:pPr>
    <w:r w:rsidRPr="00BD024A">
      <w:rPr>
        <w:b/>
        <w:bCs/>
        <w:sz w:val="20"/>
        <w:szCs w:val="20"/>
      </w:rPr>
      <w:t>İD-TAH-001/Yayın Tarihi: 01.02.2025/Rev No: 00/ Rev. Tarihi: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BC0B9" w14:textId="77777777" w:rsidR="0024708D" w:rsidRDefault="0024708D" w:rsidP="00E27B76">
      <w:pPr>
        <w:spacing w:after="0" w:line="240" w:lineRule="auto"/>
      </w:pPr>
      <w:r>
        <w:separator/>
      </w:r>
    </w:p>
  </w:footnote>
  <w:footnote w:type="continuationSeparator" w:id="0">
    <w:p w14:paraId="1A1AE0F8" w14:textId="77777777" w:rsidR="0024708D" w:rsidRDefault="0024708D" w:rsidP="00E27B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04BB7"/>
    <w:rsid w:val="0003766B"/>
    <w:rsid w:val="00104BB7"/>
    <w:rsid w:val="001072AF"/>
    <w:rsid w:val="002153E2"/>
    <w:rsid w:val="0023070D"/>
    <w:rsid w:val="0024708D"/>
    <w:rsid w:val="002C6D1C"/>
    <w:rsid w:val="002D0A6C"/>
    <w:rsid w:val="002D538A"/>
    <w:rsid w:val="0034652B"/>
    <w:rsid w:val="00474B88"/>
    <w:rsid w:val="00491782"/>
    <w:rsid w:val="004A5844"/>
    <w:rsid w:val="004F31A3"/>
    <w:rsid w:val="005D3013"/>
    <w:rsid w:val="00653275"/>
    <w:rsid w:val="0075099B"/>
    <w:rsid w:val="00824C12"/>
    <w:rsid w:val="00846A28"/>
    <w:rsid w:val="008B3B6B"/>
    <w:rsid w:val="0099427E"/>
    <w:rsid w:val="00A11288"/>
    <w:rsid w:val="00A60FCD"/>
    <w:rsid w:val="00AF41F6"/>
    <w:rsid w:val="00B4317E"/>
    <w:rsid w:val="00B81B67"/>
    <w:rsid w:val="00B83453"/>
    <w:rsid w:val="00BD024A"/>
    <w:rsid w:val="00BE1AA5"/>
    <w:rsid w:val="00C828C1"/>
    <w:rsid w:val="00D75444"/>
    <w:rsid w:val="00E115DE"/>
    <w:rsid w:val="00E15DAD"/>
    <w:rsid w:val="00E27B76"/>
    <w:rsid w:val="00E46190"/>
    <w:rsid w:val="00E52E55"/>
    <w:rsid w:val="00F12CAF"/>
    <w:rsid w:val="00F923A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3F774"/>
  <w15:docId w15:val="{9F111C90-2B9B-46EF-AF20-030B71E42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BB7"/>
    <w:rPr>
      <w:rFonts w:eastAsiaTheme="minorEastAsia"/>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27B76"/>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27B76"/>
    <w:rPr>
      <w:rFonts w:eastAsiaTheme="minorEastAsia"/>
      <w:lang w:eastAsia="tr-TR"/>
    </w:rPr>
  </w:style>
  <w:style w:type="paragraph" w:styleId="AltBilgi">
    <w:name w:val="footer"/>
    <w:basedOn w:val="Normal"/>
    <w:link w:val="AltBilgiChar"/>
    <w:uiPriority w:val="99"/>
    <w:unhideWhenUsed/>
    <w:rsid w:val="00E27B76"/>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27B76"/>
    <w:rPr>
      <w:rFonts w:eastAsiaTheme="minorEastAsia"/>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263</Words>
  <Characters>1500</Characters>
  <Application>Microsoft Office Word</Application>
  <DocSecurity>0</DocSecurity>
  <Lines>12</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info</cp:lastModifiedBy>
  <cp:revision>26</cp:revision>
  <cp:lastPrinted>2026-01-14T11:26:00Z</cp:lastPrinted>
  <dcterms:created xsi:type="dcterms:W3CDTF">2013-12-17T09:15:00Z</dcterms:created>
  <dcterms:modified xsi:type="dcterms:W3CDTF">2026-02-05T12:23:00Z</dcterms:modified>
</cp:coreProperties>
</file>