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5E99" w14:textId="77777777" w:rsidR="00352FF8" w:rsidRPr="006701A3" w:rsidRDefault="00352FF8" w:rsidP="000F0E5A">
      <w:pPr>
        <w:tabs>
          <w:tab w:val="left" w:pos="566"/>
        </w:tabs>
        <w:spacing w:after="0"/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701A3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14:paraId="49C2FF2E" w14:textId="77777777" w:rsidR="00DC5DDC" w:rsidRPr="006701A3" w:rsidRDefault="00352FF8" w:rsidP="003B6701">
      <w:pPr>
        <w:tabs>
          <w:tab w:val="left" w:pos="566"/>
        </w:tabs>
        <w:spacing w:after="0"/>
        <w:jc w:val="center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KATILIMCININ TESİSİNİ KİRALAMA ŞARTLARI</w:t>
      </w:r>
    </w:p>
    <w:p w14:paraId="58C45B41" w14:textId="77777777"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</w:p>
    <w:p w14:paraId="7FEDBAC1" w14:textId="77777777"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6701A3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Kiralamanın yapılabilmesi için;</w:t>
      </w:r>
    </w:p>
    <w:p w14:paraId="5E227EC3" w14:textId="77777777" w:rsidR="003416CB" w:rsidRPr="006701A3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14:paraId="6C65FA65" w14:textId="77777777" w:rsidR="003B6701" w:rsidRPr="006701A3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Katılımcının OSB’ye karşı vadesi geçmiş hiçbir borcunun bulunmaması,</w:t>
      </w:r>
    </w:p>
    <w:p w14:paraId="1F43E2B0" w14:textId="77777777" w:rsidR="003B6701" w:rsidRPr="006701A3" w:rsidRDefault="00352FF8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O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>SB yönetim kurulunca</w:t>
      </w:r>
      <w:r w:rsidR="00361C82">
        <w:rPr>
          <w:rFonts w:ascii="GillSansLight" w:eastAsia="Times New Roman" w:hAnsi="GillSansLight" w:cs="Times New Roman"/>
          <w:sz w:val="24"/>
          <w:szCs w:val="24"/>
        </w:rPr>
        <w:t xml:space="preserve">, 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>kiralaman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ın mevzuat çerçevesinde usul ve esaslara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uygun olduğuna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 ilişkin karar alınması,</w:t>
      </w:r>
    </w:p>
    <w:p w14:paraId="0A5C464B" w14:textId="77777777" w:rsidR="00E46566" w:rsidRPr="006701A3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>Kiralanacak tesisin tapusunun alınmış olması,</w:t>
      </w:r>
    </w:p>
    <w:p w14:paraId="1101623F" w14:textId="77777777"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6701A3">
        <w:rPr>
          <w:rFonts w:ascii="GillSansLight" w:eastAsia="Times New Roman" w:hAnsi="GillSansLight" w:cs="Times New Roman"/>
          <w:sz w:val="24"/>
          <w:szCs w:val="24"/>
        </w:rPr>
        <w:t>gerekmektedir</w:t>
      </w:r>
      <w:proofErr w:type="gramEnd"/>
      <w:r w:rsidRPr="006701A3">
        <w:rPr>
          <w:rFonts w:ascii="GillSansLight" w:eastAsia="Times New Roman" w:hAnsi="GillSansLight" w:cs="Times New Roman"/>
          <w:sz w:val="24"/>
          <w:szCs w:val="24"/>
        </w:rPr>
        <w:t>.</w:t>
      </w:r>
    </w:p>
    <w:p w14:paraId="7D22CACC" w14:textId="77777777" w:rsidR="003B6701" w:rsidRPr="006701A3" w:rsidRDefault="003B6701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***</w:t>
      </w: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Aşağıda istenilen belgelerin tamamının kiraya veren katılımcının kiraya verme talebini içeren üst yazı ile birlikte eksiksiz olarak verilmediği durumlarda talep yönetim kurulunca değerlendirilmeye alınmayacaktır. </w:t>
      </w:r>
    </w:p>
    <w:p w14:paraId="3ACAF1FD" w14:textId="77777777" w:rsidR="00123AA3" w:rsidRPr="006701A3" w:rsidRDefault="00123AA3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</w:rPr>
      </w:pPr>
    </w:p>
    <w:p w14:paraId="16B256BF" w14:textId="77777777" w:rsidR="00AA1931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</w:t>
      </w:r>
      <w:r w:rsidR="00AA193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ya Veren</w:t>
      </w:r>
      <w:r w:rsidR="003B670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 xml:space="preserve"> Mal Sahibin</w:t>
      </w:r>
      <w:r w:rsidR="00AA193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den</w:t>
      </w:r>
      <w:r w:rsidRPr="006701A3">
        <w:rPr>
          <w:rFonts w:ascii="GillSansLight" w:eastAsia="Times New Roman" w:hAnsi="GillSansLight" w:cs="Times New Roman"/>
          <w:color w:val="FF0000"/>
          <w:sz w:val="24"/>
          <w:szCs w:val="24"/>
        </w:rPr>
        <w:t>;</w:t>
      </w:r>
    </w:p>
    <w:p w14:paraId="52B69D13" w14:textId="77777777"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Cs/>
          <w:sz w:val="24"/>
          <w:szCs w:val="24"/>
        </w:rPr>
        <w:t xml:space="preserve">  </w:t>
      </w:r>
      <w:r w:rsidR="00AA1931" w:rsidRPr="006701A3">
        <w:rPr>
          <w:rFonts w:ascii="GillSansLight" w:eastAsia="Times New Roman" w:hAnsi="GillSansLight" w:cs="Times New Roman"/>
          <w:bCs/>
          <w:sz w:val="24"/>
          <w:szCs w:val="24"/>
        </w:rPr>
        <w:t>Katılımcının parseldeki binasını kiraya verme talebine ilişkin ü</w:t>
      </w:r>
      <w:r w:rsidR="003B6701" w:rsidRPr="006701A3">
        <w:rPr>
          <w:rFonts w:ascii="GillSansLight" w:eastAsia="Times New Roman" w:hAnsi="GillSansLight" w:cs="Times New Roman"/>
          <w:bCs/>
          <w:sz w:val="24"/>
          <w:szCs w:val="24"/>
        </w:rPr>
        <w:t xml:space="preserve">st yazı, (ekine kiraya veren ve </w:t>
      </w:r>
      <w:r w:rsidR="00AA1931" w:rsidRPr="006701A3">
        <w:rPr>
          <w:rFonts w:ascii="GillSansLight" w:eastAsia="Times New Roman" w:hAnsi="GillSansLight" w:cs="Times New Roman"/>
          <w:bCs/>
          <w:sz w:val="24"/>
          <w:szCs w:val="24"/>
        </w:rPr>
        <w:t>kiracıdan istenilen tüm belgeler eklenecektir)</w:t>
      </w:r>
    </w:p>
    <w:p w14:paraId="42B4CAE1" w14:textId="77777777" w:rsidR="00DB42DD" w:rsidRPr="006701A3" w:rsidRDefault="00FA7140" w:rsidP="00DB42DD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GillSansLight" w:hAnsi="GillSansLight"/>
          <w:sz w:val="24"/>
        </w:rPr>
      </w:pPr>
      <w:r w:rsidRPr="006701A3">
        <w:rPr>
          <w:rFonts w:ascii="GillSansLight" w:hAnsi="GillSansLight"/>
          <w:sz w:val="24"/>
        </w:rPr>
        <w:t>Yeni tarihli tapu tescil belgesi</w:t>
      </w:r>
      <w:r w:rsidR="00DB42DD" w:rsidRPr="006701A3">
        <w:rPr>
          <w:rFonts w:ascii="GillSansLight" w:hAnsi="GillSansLight"/>
          <w:sz w:val="24"/>
        </w:rPr>
        <w:t>,</w:t>
      </w:r>
    </w:p>
    <w:p w14:paraId="2CD7DF93" w14:textId="77777777"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Tüzel kişilerden söz konusu tesisin kiraya verilmesine ilişkin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Yönetim Kurulu veya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Ortaklar Kurulu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 kararı,</w:t>
      </w:r>
    </w:p>
    <w:p w14:paraId="70A8C8F7" w14:textId="77777777" w:rsidR="00FA7140" w:rsidRPr="006701A3" w:rsidRDefault="00FA7140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Ticaret sicil tasdiknamesi</w:t>
      </w:r>
    </w:p>
    <w:p w14:paraId="16329F46" w14:textId="77777777"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14:paraId="2F14F781" w14:textId="77777777"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Yapılacak kira sözleşmesi örneği,</w:t>
      </w:r>
    </w:p>
    <w:p w14:paraId="5267D6BF" w14:textId="7E4C2B34" w:rsidR="00DC5DDC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 xml:space="preserve">Tesisin 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sanayi parselinde bulunması halinde, tesisin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>bağımsız bölüm oluşturmadan bir bütün halinde kiraya verileceğine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>dair beyan,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</w:p>
    <w:p w14:paraId="74A630C7" w14:textId="77777777"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Kiracıdan;</w:t>
      </w:r>
    </w:p>
    <w:p w14:paraId="26AA48DE" w14:textId="77777777"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Ticaret sicili memurluğundan onaylı faaliyet belgesi,</w:t>
      </w:r>
    </w:p>
    <w:p w14:paraId="6DBA28D0" w14:textId="77777777" w:rsidR="00A326DF" w:rsidRPr="006701A3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Ticaret sicil tasdiknamesi,</w:t>
      </w:r>
    </w:p>
    <w:p w14:paraId="19BCAE4C" w14:textId="77777777" w:rsidR="00A326DF" w:rsidRPr="006701A3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Yetkililere ait nüfus cüzdanı fotokopisi,</w:t>
      </w:r>
    </w:p>
    <w:p w14:paraId="76776176" w14:textId="77777777"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Tüzel kişilerden söz konusu tesisin kiralanmasına ilişkin yönetim kurulu veya ortaklar kurulu kararı,</w:t>
      </w:r>
    </w:p>
    <w:p w14:paraId="5CE2F37C" w14:textId="77777777"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14:paraId="09A3D390" w14:textId="77777777"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Yapılacak faaliyeti açıklayan bilgi ve belgeler,</w:t>
      </w:r>
    </w:p>
    <w:p w14:paraId="6CF7E3EC" w14:textId="77777777"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K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urulacak tesisin elektrik, su, doğal gaz,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ç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alışan sayısı, atıkları ve atık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özellikleri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vs.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bilgilerini gösterir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 firma yetkililerince imzalı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bilgi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 formu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,</w:t>
      </w:r>
    </w:p>
    <w:p w14:paraId="7CEFBFCE" w14:textId="7E4C9C80" w:rsidR="003D521D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OSB mevzuatı ile OSB iç talimatname v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e sözleşmelerine uygun faaliyet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gösterileceğine dair noter tasdikli taahhütname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,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545CBE" w:rsidRPr="006701A3">
        <w:rPr>
          <w:rFonts w:ascii="GillSansLight" w:eastAsia="Times New Roman" w:hAnsi="GillSansLight" w:cs="Times New Roman"/>
          <w:b/>
          <w:sz w:val="24"/>
          <w:szCs w:val="24"/>
        </w:rPr>
        <w:t>(</w:t>
      </w:r>
      <w:r w:rsidR="00403FF1" w:rsidRPr="006701A3">
        <w:rPr>
          <w:rFonts w:ascii="GillSansLight" w:eastAsia="Times New Roman" w:hAnsi="GillSansLight" w:cs="Times New Roman"/>
          <w:b/>
          <w:sz w:val="24"/>
          <w:szCs w:val="24"/>
        </w:rPr>
        <w:t>EK–</w:t>
      </w:r>
      <w:r w:rsidR="00FE334E">
        <w:rPr>
          <w:rFonts w:ascii="GillSansLight" w:eastAsia="Times New Roman" w:hAnsi="GillSansLight" w:cs="Times New Roman"/>
          <w:b/>
          <w:sz w:val="24"/>
          <w:szCs w:val="24"/>
        </w:rPr>
        <w:t>1</w:t>
      </w:r>
      <w:r w:rsidR="00545CBE" w:rsidRPr="006701A3">
        <w:rPr>
          <w:rFonts w:ascii="GillSansLight" w:eastAsia="Times New Roman" w:hAnsi="GillSansLight" w:cs="Times New Roman"/>
          <w:sz w:val="24"/>
          <w:szCs w:val="24"/>
        </w:rPr>
        <w:t>)</w:t>
      </w:r>
    </w:p>
    <w:p w14:paraId="149E3168" w14:textId="4C7EF529" w:rsidR="00FA7140" w:rsidRPr="006701A3" w:rsidRDefault="00FA7140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Tüm kiracılardan alınacak olan taahhütname</w:t>
      </w:r>
      <w:r w:rsidR="00FE334E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FE334E" w:rsidRPr="00FE334E">
        <w:rPr>
          <w:rFonts w:ascii="GillSansLight" w:eastAsia="Times New Roman" w:hAnsi="GillSansLight" w:cs="Times New Roman"/>
          <w:b/>
          <w:bCs/>
          <w:sz w:val="24"/>
          <w:szCs w:val="24"/>
        </w:rPr>
        <w:t>(EK-2)</w:t>
      </w:r>
    </w:p>
    <w:p w14:paraId="13DA2818" w14:textId="77777777" w:rsidR="002104CF" w:rsidRPr="006701A3" w:rsidRDefault="002104C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Katılımcı İletişim Bilgi Formu</w:t>
      </w:r>
    </w:p>
    <w:p w14:paraId="3340D4DF" w14:textId="77777777"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6701A3">
        <w:rPr>
          <w:rFonts w:ascii="GillSansLight" w:eastAsia="Times New Roman" w:hAnsi="GillSansLight" w:cs="Times New Roman"/>
          <w:sz w:val="24"/>
          <w:szCs w:val="24"/>
        </w:rPr>
        <w:t>istenir</w:t>
      </w:r>
      <w:proofErr w:type="gramEnd"/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. </w:t>
      </w:r>
    </w:p>
    <w:p w14:paraId="593332AC" w14:textId="77777777" w:rsidR="003416CB" w:rsidRPr="006701A3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</w:p>
    <w:p w14:paraId="1C2BCB26" w14:textId="77777777" w:rsidR="00FA7140" w:rsidRPr="006701A3" w:rsidRDefault="00DC5DDC" w:rsidP="00FA7140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OSB tarafından onay verilmeden üçüncü kişilerin kullanımına tahsis edilen tesislere, elektrik, su ve doğalgaz dahil hiçbir hizmet verilmez. </w:t>
      </w:r>
    </w:p>
    <w:p w14:paraId="571D4267" w14:textId="77777777" w:rsidR="0050009C" w:rsidRPr="00352FF8" w:rsidRDefault="00DC5DDC" w:rsidP="00FA7140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>Sanayi tesislerinin işletilmesine ilişkin olarak, Kanun ve Yönetmelikle katılımcılara getirilen yükümlülüklerden kiracılar da sorumludur.</w:t>
      </w:r>
    </w:p>
    <w:sectPr w:rsidR="0050009C" w:rsidRPr="00352FF8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F0F"/>
    <w:multiLevelType w:val="hybridMultilevel"/>
    <w:tmpl w:val="50D2128E"/>
    <w:lvl w:ilvl="0" w:tplc="35D20D1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EC1A0F"/>
    <w:multiLevelType w:val="hybridMultilevel"/>
    <w:tmpl w:val="BBD453C2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057"/>
    <w:multiLevelType w:val="hybridMultilevel"/>
    <w:tmpl w:val="6B169BB0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3608"/>
    <w:multiLevelType w:val="hybridMultilevel"/>
    <w:tmpl w:val="F8CC6D6E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477F"/>
    <w:multiLevelType w:val="hybridMultilevel"/>
    <w:tmpl w:val="47CE3F5C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F6E"/>
    <w:multiLevelType w:val="hybridMultilevel"/>
    <w:tmpl w:val="60868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03D6F"/>
    <w:multiLevelType w:val="hybridMultilevel"/>
    <w:tmpl w:val="6F0A3474"/>
    <w:lvl w:ilvl="0" w:tplc="35D20D10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160854469">
    <w:abstractNumId w:val="7"/>
  </w:num>
  <w:num w:numId="2" w16cid:durableId="727412100">
    <w:abstractNumId w:val="4"/>
  </w:num>
  <w:num w:numId="3" w16cid:durableId="1981416184">
    <w:abstractNumId w:val="0"/>
  </w:num>
  <w:num w:numId="4" w16cid:durableId="785537214">
    <w:abstractNumId w:val="3"/>
  </w:num>
  <w:num w:numId="5" w16cid:durableId="1334187185">
    <w:abstractNumId w:val="5"/>
  </w:num>
  <w:num w:numId="6" w16cid:durableId="938106196">
    <w:abstractNumId w:val="2"/>
  </w:num>
  <w:num w:numId="7" w16cid:durableId="2064017523">
    <w:abstractNumId w:val="1"/>
  </w:num>
  <w:num w:numId="8" w16cid:durableId="426075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DC"/>
    <w:rsid w:val="00013C2F"/>
    <w:rsid w:val="000354DD"/>
    <w:rsid w:val="0007436C"/>
    <w:rsid w:val="00093FEB"/>
    <w:rsid w:val="000B41E9"/>
    <w:rsid w:val="000F0E5A"/>
    <w:rsid w:val="000F1216"/>
    <w:rsid w:val="00123AA3"/>
    <w:rsid w:val="00130808"/>
    <w:rsid w:val="00163F0F"/>
    <w:rsid w:val="0016532C"/>
    <w:rsid w:val="001A1281"/>
    <w:rsid w:val="001F1C4F"/>
    <w:rsid w:val="002104CF"/>
    <w:rsid w:val="002267AC"/>
    <w:rsid w:val="00240F7A"/>
    <w:rsid w:val="002742E1"/>
    <w:rsid w:val="002818E1"/>
    <w:rsid w:val="002B2687"/>
    <w:rsid w:val="002D6A7B"/>
    <w:rsid w:val="00303B44"/>
    <w:rsid w:val="00307A92"/>
    <w:rsid w:val="00320795"/>
    <w:rsid w:val="003416CB"/>
    <w:rsid w:val="00352FF8"/>
    <w:rsid w:val="00361C82"/>
    <w:rsid w:val="003B6701"/>
    <w:rsid w:val="003D521D"/>
    <w:rsid w:val="003E60FF"/>
    <w:rsid w:val="00403FF1"/>
    <w:rsid w:val="00480CD9"/>
    <w:rsid w:val="00494CA2"/>
    <w:rsid w:val="004B63C9"/>
    <w:rsid w:val="004C1515"/>
    <w:rsid w:val="004C53E0"/>
    <w:rsid w:val="0050009C"/>
    <w:rsid w:val="0052547D"/>
    <w:rsid w:val="00545CBE"/>
    <w:rsid w:val="00556E66"/>
    <w:rsid w:val="005B1A9D"/>
    <w:rsid w:val="005D5019"/>
    <w:rsid w:val="006701A3"/>
    <w:rsid w:val="006A1F87"/>
    <w:rsid w:val="006D4854"/>
    <w:rsid w:val="00724463"/>
    <w:rsid w:val="00736807"/>
    <w:rsid w:val="007B606A"/>
    <w:rsid w:val="008035EA"/>
    <w:rsid w:val="008165D1"/>
    <w:rsid w:val="00840F5C"/>
    <w:rsid w:val="00896D76"/>
    <w:rsid w:val="008A4653"/>
    <w:rsid w:val="008D77E9"/>
    <w:rsid w:val="009303DA"/>
    <w:rsid w:val="00A06D55"/>
    <w:rsid w:val="00A326DF"/>
    <w:rsid w:val="00AA1931"/>
    <w:rsid w:val="00AA32C7"/>
    <w:rsid w:val="00B56925"/>
    <w:rsid w:val="00B57C33"/>
    <w:rsid w:val="00B908D3"/>
    <w:rsid w:val="00B94B66"/>
    <w:rsid w:val="00BD0938"/>
    <w:rsid w:val="00BE36DB"/>
    <w:rsid w:val="00C34A8B"/>
    <w:rsid w:val="00C4422F"/>
    <w:rsid w:val="00C60851"/>
    <w:rsid w:val="00C83A15"/>
    <w:rsid w:val="00CA5E57"/>
    <w:rsid w:val="00D2146B"/>
    <w:rsid w:val="00D726A3"/>
    <w:rsid w:val="00D96523"/>
    <w:rsid w:val="00DB42DD"/>
    <w:rsid w:val="00DC4E83"/>
    <w:rsid w:val="00DC5DDC"/>
    <w:rsid w:val="00DF652B"/>
    <w:rsid w:val="00E46566"/>
    <w:rsid w:val="00E6751E"/>
    <w:rsid w:val="00EA7284"/>
    <w:rsid w:val="00EF01FC"/>
    <w:rsid w:val="00F11850"/>
    <w:rsid w:val="00F758B5"/>
    <w:rsid w:val="00F80F7A"/>
    <w:rsid w:val="00FA6B05"/>
    <w:rsid w:val="00FA7140"/>
    <w:rsid w:val="00FE2736"/>
    <w:rsid w:val="00FE334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7973"/>
  <w15:docId w15:val="{E73963A4-E6F3-4629-B9E9-C071D5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9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838-15A7-45D3-A566-3BC0355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OZEN</dc:creator>
  <cp:keywords/>
  <dc:description/>
  <cp:lastModifiedBy>Sekreterya</cp:lastModifiedBy>
  <cp:revision>8</cp:revision>
  <cp:lastPrinted>2019-03-25T13:11:00Z</cp:lastPrinted>
  <dcterms:created xsi:type="dcterms:W3CDTF">2019-03-25T13:11:00Z</dcterms:created>
  <dcterms:modified xsi:type="dcterms:W3CDTF">2022-09-22T07:35:00Z</dcterms:modified>
</cp:coreProperties>
</file>