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4E" w:rsidRDefault="00F15A4E" w:rsidP="00E86694">
      <w:pPr>
        <w:jc w:val="both"/>
        <w:rPr>
          <w:rFonts w:ascii="GillSansLight" w:hAnsi="GillSansLight"/>
          <w:sz w:val="24"/>
          <w:szCs w:val="24"/>
        </w:rPr>
      </w:pPr>
    </w:p>
    <w:p w:rsidR="00E86694" w:rsidRDefault="00E86694" w:rsidP="00E86694">
      <w:pPr>
        <w:jc w:val="right"/>
        <w:rPr>
          <w:rFonts w:ascii="GillSansLight" w:hAnsi="GillSansLight"/>
          <w:sz w:val="24"/>
          <w:szCs w:val="24"/>
        </w:rPr>
      </w:pPr>
    </w:p>
    <w:p w:rsidR="00E86694" w:rsidRDefault="00E86694" w:rsidP="00E86694">
      <w:pPr>
        <w:jc w:val="right"/>
        <w:rPr>
          <w:rFonts w:ascii="GillSansLight" w:hAnsi="GillSansLight"/>
          <w:sz w:val="24"/>
          <w:szCs w:val="24"/>
        </w:rPr>
      </w:pPr>
      <w:r>
        <w:rPr>
          <w:rFonts w:ascii="GillSansLight" w:hAnsi="GillSansLight"/>
          <w:sz w:val="24"/>
          <w:szCs w:val="24"/>
        </w:rPr>
        <w:t>…/…/201</w:t>
      </w:r>
      <w:r w:rsidR="0056084A">
        <w:rPr>
          <w:rFonts w:ascii="GillSansLight" w:hAnsi="GillSansLight"/>
          <w:sz w:val="24"/>
          <w:szCs w:val="24"/>
        </w:rPr>
        <w:t>8</w:t>
      </w:r>
      <w:bookmarkStart w:id="0" w:name="_GoBack"/>
      <w:bookmarkEnd w:id="0"/>
    </w:p>
    <w:p w:rsidR="00E86694" w:rsidRDefault="00E86694" w:rsidP="00E86694">
      <w:pPr>
        <w:jc w:val="right"/>
        <w:rPr>
          <w:rFonts w:ascii="GillSansLight" w:hAnsi="GillSansLight"/>
          <w:sz w:val="24"/>
          <w:szCs w:val="24"/>
        </w:rPr>
      </w:pPr>
    </w:p>
    <w:p w:rsidR="00E86694" w:rsidRDefault="00E86694" w:rsidP="00E86694">
      <w:pPr>
        <w:jc w:val="center"/>
        <w:rPr>
          <w:rFonts w:ascii="GillSansLight" w:hAnsi="GillSansLight"/>
          <w:b/>
          <w:sz w:val="24"/>
          <w:szCs w:val="24"/>
        </w:rPr>
      </w:pPr>
      <w:r w:rsidRPr="00E86694">
        <w:rPr>
          <w:rFonts w:ascii="GillSansLight" w:hAnsi="GillSansLight"/>
          <w:b/>
          <w:sz w:val="24"/>
          <w:szCs w:val="24"/>
        </w:rPr>
        <w:t>İTOB ORGANİZE SANAYİ BÖLGESİ’ NE</w:t>
      </w:r>
    </w:p>
    <w:p w:rsidR="00E86694" w:rsidRDefault="00E86694" w:rsidP="00E86694">
      <w:pPr>
        <w:jc w:val="center"/>
        <w:rPr>
          <w:rFonts w:ascii="GillSansLight" w:hAnsi="GillSansLight"/>
          <w:b/>
          <w:sz w:val="24"/>
          <w:szCs w:val="24"/>
        </w:rPr>
      </w:pPr>
    </w:p>
    <w:p w:rsidR="00E86694" w:rsidRDefault="00E86694" w:rsidP="00E86694">
      <w:pPr>
        <w:spacing w:line="360" w:lineRule="auto"/>
        <w:jc w:val="both"/>
        <w:rPr>
          <w:rFonts w:ascii="GillSansLight" w:hAnsi="GillSansLight"/>
          <w:sz w:val="24"/>
          <w:szCs w:val="24"/>
        </w:rPr>
      </w:pPr>
      <w:r>
        <w:rPr>
          <w:rFonts w:ascii="GillSansLight" w:hAnsi="GillSansLight"/>
          <w:sz w:val="24"/>
          <w:szCs w:val="24"/>
        </w:rPr>
        <w:t>Bölgeniz sınırları içerisinde yer almakta ve mülkiyetim/mülkiyetimizde olan … ada …parsel numaralı parselimi ekte evrakları sunulmuş olan firmaya satış yolu ile devretmek istiyorum. Devrin onayı ve satışın uygunluğuna ilişkin belgenin tarafıma verilmesini arz ederim.</w:t>
      </w:r>
    </w:p>
    <w:p w:rsidR="00E86694" w:rsidRDefault="00E86694" w:rsidP="00E86694">
      <w:pPr>
        <w:spacing w:line="360" w:lineRule="auto"/>
        <w:jc w:val="both"/>
        <w:rPr>
          <w:rFonts w:ascii="GillSansLight" w:hAnsi="GillSansLight"/>
          <w:sz w:val="24"/>
          <w:szCs w:val="24"/>
        </w:rPr>
      </w:pPr>
    </w:p>
    <w:p w:rsidR="00E86694" w:rsidRDefault="00E86694" w:rsidP="00E86694">
      <w:pPr>
        <w:spacing w:line="360" w:lineRule="auto"/>
        <w:jc w:val="both"/>
        <w:rPr>
          <w:rFonts w:ascii="GillSansLight" w:hAnsi="GillSansLight"/>
          <w:sz w:val="24"/>
          <w:szCs w:val="24"/>
        </w:rPr>
      </w:pPr>
      <w:r>
        <w:rPr>
          <w:rFonts w:ascii="GillSansLight" w:hAnsi="GillSansLight"/>
          <w:sz w:val="24"/>
          <w:szCs w:val="24"/>
        </w:rPr>
        <w:t>Saygılarımla.</w:t>
      </w:r>
    </w:p>
    <w:p w:rsidR="00E86694" w:rsidRDefault="00E86694" w:rsidP="00E86694">
      <w:pPr>
        <w:spacing w:line="360" w:lineRule="auto"/>
        <w:jc w:val="both"/>
        <w:rPr>
          <w:rFonts w:ascii="GillSansLight" w:hAnsi="GillSansLight"/>
          <w:sz w:val="24"/>
          <w:szCs w:val="24"/>
        </w:rPr>
      </w:pPr>
    </w:p>
    <w:p w:rsidR="00E86694" w:rsidRPr="00E86694" w:rsidRDefault="00E86694" w:rsidP="00E86694">
      <w:pPr>
        <w:spacing w:line="360" w:lineRule="auto"/>
        <w:jc w:val="both"/>
        <w:rPr>
          <w:rFonts w:ascii="GillSansLight" w:hAnsi="GillSansLight"/>
          <w:sz w:val="24"/>
          <w:szCs w:val="24"/>
        </w:rPr>
      </w:pPr>
      <w:r>
        <w:rPr>
          <w:rFonts w:ascii="GillSansLight" w:hAnsi="GillSansLight"/>
          <w:sz w:val="24"/>
          <w:szCs w:val="24"/>
        </w:rPr>
        <w:t>İsim-Kaşe-İmza</w:t>
      </w:r>
    </w:p>
    <w:sectPr w:rsidR="00E86694" w:rsidRPr="00E86694" w:rsidSect="00F1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694"/>
    <w:rsid w:val="0056084A"/>
    <w:rsid w:val="00B63C5E"/>
    <w:rsid w:val="00E86694"/>
    <w:rsid w:val="00F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D139"/>
  <w15:docId w15:val="{90226FA4-0043-43C4-AD9D-633A647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Badak</dc:creator>
  <cp:keywords/>
  <dc:description/>
  <cp:lastModifiedBy>Numan OZEN</cp:lastModifiedBy>
  <cp:revision>4</cp:revision>
  <dcterms:created xsi:type="dcterms:W3CDTF">2016-07-18T12:44:00Z</dcterms:created>
  <dcterms:modified xsi:type="dcterms:W3CDTF">2018-01-09T08:48:00Z</dcterms:modified>
</cp:coreProperties>
</file>